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0870" w:rsidRDefault="00635424">
      <w:pPr>
        <w:rPr>
          <w:sz w:val="44"/>
          <w:szCs w:val="44"/>
        </w:rPr>
      </w:pPr>
      <w:bookmarkStart w:id="0" w:name="_GoBack"/>
      <w:bookmarkEnd w:id="0"/>
      <w:r>
        <w:rPr>
          <w:noProof/>
        </w:rPr>
        <w:drawing>
          <wp:inline distT="0" distB="0" distL="0" distR="0">
            <wp:extent cx="733425" cy="733425"/>
            <wp:effectExtent l="0" t="0" r="0" b="0"/>
            <wp:docPr id="48955110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733425" cy="733425"/>
                    </a:xfrm>
                    <a:prstGeom prst="rect">
                      <a:avLst/>
                    </a:prstGeom>
                    <a:ln/>
                  </pic:spPr>
                </pic:pic>
              </a:graphicData>
            </a:graphic>
          </wp:inline>
        </w:drawing>
      </w:r>
    </w:p>
    <w:p w:rsidR="004B0870" w:rsidRPr="00C841F2" w:rsidRDefault="00C841F2">
      <w:pPr>
        <w:pStyle w:val="Heading1"/>
        <w:jc w:val="center"/>
        <w:rPr>
          <w:lang w:val="en-US"/>
        </w:rPr>
      </w:pPr>
      <w:r>
        <w:rPr>
          <w:lang w:val="en-US"/>
        </w:rPr>
        <w:t>Activity</w:t>
      </w:r>
      <w:r w:rsidRPr="00C841F2">
        <w:rPr>
          <w:lang w:val="en-US"/>
        </w:rPr>
        <w:t xml:space="preserve"> </w:t>
      </w:r>
      <w:r>
        <w:rPr>
          <w:lang w:val="en-US"/>
        </w:rPr>
        <w:t>with</w:t>
      </w:r>
      <w:r w:rsidRPr="00C841F2">
        <w:rPr>
          <w:lang w:val="en-US"/>
        </w:rPr>
        <w:t xml:space="preserve"> «</w:t>
      </w:r>
      <w:r>
        <w:rPr>
          <w:lang w:val="en-US"/>
        </w:rPr>
        <w:t>scientific</w:t>
      </w:r>
      <w:r w:rsidR="00635424" w:rsidRPr="00C841F2">
        <w:rPr>
          <w:lang w:val="en-US"/>
        </w:rPr>
        <w:t>»</w:t>
      </w:r>
      <w:r>
        <w:rPr>
          <w:lang w:val="en-US"/>
        </w:rPr>
        <w:t xml:space="preserve"> article of the days that touches personal choices and lifestyle</w:t>
      </w:r>
      <w:r w:rsidR="00635424" w:rsidRPr="00C841F2">
        <w:rPr>
          <w:lang w:val="en-US"/>
        </w:rPr>
        <w:t xml:space="preserve"> </w:t>
      </w:r>
    </w:p>
    <w:p w:rsidR="004B0870" w:rsidRPr="00C841F2" w:rsidRDefault="004B0870">
      <w:pPr>
        <w:pBdr>
          <w:top w:val="nil"/>
          <w:left w:val="nil"/>
          <w:bottom w:val="nil"/>
          <w:right w:val="nil"/>
          <w:between w:val="nil"/>
        </w:pBdr>
        <w:spacing w:after="0" w:line="240" w:lineRule="auto"/>
        <w:jc w:val="center"/>
        <w:rPr>
          <w:color w:val="5A5A5A"/>
          <w:lang w:val="en-US"/>
        </w:rPr>
      </w:pPr>
    </w:p>
    <w:p w:rsidR="004B0870" w:rsidRPr="00C841F2" w:rsidRDefault="004B0870">
      <w:pPr>
        <w:pBdr>
          <w:top w:val="nil"/>
          <w:left w:val="nil"/>
          <w:bottom w:val="nil"/>
          <w:right w:val="nil"/>
          <w:between w:val="nil"/>
        </w:pBdr>
        <w:spacing w:after="0" w:line="240" w:lineRule="auto"/>
        <w:jc w:val="center"/>
        <w:rPr>
          <w:color w:val="5A5A5A"/>
          <w:lang w:val="en-US"/>
        </w:rPr>
      </w:pPr>
    </w:p>
    <w:p w:rsidR="004B0870" w:rsidRPr="00C841F2" w:rsidRDefault="00C841F2">
      <w:pPr>
        <w:pStyle w:val="Heading2"/>
        <w:jc w:val="center"/>
        <w:rPr>
          <w:b/>
          <w:color w:val="5A5A5A"/>
          <w:sz w:val="32"/>
          <w:szCs w:val="32"/>
          <w:lang w:val="en-US"/>
        </w:rPr>
      </w:pPr>
      <w:r>
        <w:rPr>
          <w:b/>
          <w:color w:val="5A5A5A"/>
          <w:sz w:val="32"/>
          <w:szCs w:val="32"/>
          <w:lang w:val="en-US"/>
        </w:rPr>
        <w:t xml:space="preserve">Antibodies to misinformation </w:t>
      </w:r>
    </w:p>
    <w:p w:rsidR="004B0870" w:rsidRPr="00C841F2" w:rsidRDefault="004B0870">
      <w:pPr>
        <w:pStyle w:val="Heading2"/>
        <w:jc w:val="center"/>
        <w:rPr>
          <w:rFonts w:ascii="Calibri" w:eastAsia="Calibri" w:hAnsi="Calibri" w:cs="Calibri"/>
          <w:color w:val="5A5A5A"/>
          <w:sz w:val="22"/>
          <w:szCs w:val="22"/>
          <w:lang w:val="en-US"/>
        </w:rPr>
      </w:pPr>
    </w:p>
    <w:p w:rsidR="00635B8B" w:rsidRPr="00635B8B" w:rsidRDefault="00635B8B" w:rsidP="00635B8B">
      <w:pPr>
        <w:pStyle w:val="Heading1"/>
        <w:jc w:val="center"/>
        <w:rPr>
          <w:lang w:val="en-US"/>
        </w:rPr>
      </w:pPr>
      <w:r w:rsidRPr="00635B8B">
        <w:rPr>
          <w:rStyle w:val="normaltextrun"/>
          <w:rFonts w:ascii="Calibri" w:hAnsi="Calibri" w:cs="Calibri"/>
          <w:lang w:val="en-US"/>
        </w:rPr>
        <w:t xml:space="preserve">Educational material for online or in class school workshop </w:t>
      </w:r>
    </w:p>
    <w:p w:rsidR="004B0870" w:rsidRPr="00635B8B" w:rsidRDefault="004B0870">
      <w:pPr>
        <w:pBdr>
          <w:top w:val="nil"/>
          <w:left w:val="nil"/>
          <w:bottom w:val="nil"/>
          <w:right w:val="nil"/>
          <w:between w:val="nil"/>
        </w:pBdr>
        <w:spacing w:after="0" w:line="240" w:lineRule="auto"/>
        <w:jc w:val="center"/>
        <w:rPr>
          <w:rFonts w:ascii="Times New Roman" w:eastAsia="Times New Roman" w:hAnsi="Times New Roman" w:cs="Times New Roman"/>
          <w:color w:val="5A5A5A"/>
          <w:sz w:val="24"/>
          <w:szCs w:val="24"/>
          <w:lang w:val="en-US"/>
        </w:rPr>
      </w:pPr>
    </w:p>
    <w:p w:rsidR="00635B8B" w:rsidRPr="00635B8B" w:rsidRDefault="00635B8B" w:rsidP="00635B8B">
      <w:pPr>
        <w:pStyle w:val="paragraph"/>
        <w:spacing w:before="0" w:beforeAutospacing="0" w:after="0" w:afterAutospacing="0"/>
        <w:jc w:val="center"/>
        <w:textAlignment w:val="baseline"/>
        <w:rPr>
          <w:rFonts w:ascii="Segoe UI" w:hAnsi="Segoe UI" w:cs="Segoe UI"/>
          <w:i/>
          <w:sz w:val="18"/>
          <w:szCs w:val="18"/>
          <w:lang w:val="en-US"/>
        </w:rPr>
      </w:pPr>
      <w:r w:rsidRPr="00635B8B">
        <w:rPr>
          <w:rStyle w:val="normaltextrun"/>
          <w:rFonts w:ascii="Calibri" w:eastAsiaTheme="majorEastAsia" w:hAnsi="Calibri" w:cs="Calibri"/>
          <w:i/>
          <w:lang w:val="en-US"/>
        </w:rPr>
        <w:t xml:space="preserve">Contributors:Despina,Dimitris,Elli, Sofia, Thanasis ,Krystalia, Maria ,Panagiota,Stelios ,Andreas ,Giorgos (From Cyber Safety youth panel team) </w:t>
      </w:r>
    </w:p>
    <w:p w:rsidR="00635B8B" w:rsidRPr="00635B8B" w:rsidRDefault="00635B8B" w:rsidP="00635B8B">
      <w:pPr>
        <w:pStyle w:val="paragraph"/>
        <w:spacing w:before="0" w:beforeAutospacing="0" w:after="0" w:afterAutospacing="0"/>
        <w:jc w:val="center"/>
        <w:rPr>
          <w:rStyle w:val="spellingerror"/>
          <w:rFonts w:ascii="Calibri" w:eastAsiaTheme="majorEastAsia" w:hAnsi="Calibri" w:cs="Calibri"/>
          <w:i/>
          <w:lang w:val="en-US"/>
        </w:rPr>
      </w:pPr>
    </w:p>
    <w:p w:rsidR="00635B8B" w:rsidRPr="00635B8B" w:rsidRDefault="00635B8B" w:rsidP="00635B8B">
      <w:pPr>
        <w:pStyle w:val="paragraph"/>
        <w:spacing w:before="0" w:beforeAutospacing="0" w:after="0" w:afterAutospacing="0"/>
        <w:jc w:val="center"/>
        <w:textAlignment w:val="baseline"/>
        <w:rPr>
          <w:rFonts w:ascii="Segoe UI" w:hAnsi="Segoe UI" w:cs="Segoe UI"/>
          <w:i/>
          <w:sz w:val="18"/>
          <w:szCs w:val="18"/>
          <w:lang w:val="en-US"/>
        </w:rPr>
      </w:pPr>
      <w:r w:rsidRPr="00635B8B">
        <w:rPr>
          <w:rStyle w:val="spellingerror"/>
          <w:rFonts w:ascii="Calibri" w:eastAsiaTheme="majorEastAsia" w:hAnsi="Calibri" w:cs="Calibri"/>
          <w:i/>
          <w:lang w:val="en-US"/>
        </w:rPr>
        <w:t>Supervision</w:t>
      </w:r>
    </w:p>
    <w:p w:rsidR="00635B8B" w:rsidRPr="00635B8B" w:rsidRDefault="00635B8B" w:rsidP="00635B8B">
      <w:pPr>
        <w:pStyle w:val="paragraph"/>
        <w:spacing w:before="0" w:beforeAutospacing="0" w:after="0" w:afterAutospacing="0"/>
        <w:jc w:val="center"/>
        <w:textAlignment w:val="baseline"/>
        <w:rPr>
          <w:rStyle w:val="normaltextrun"/>
          <w:rFonts w:ascii="Calibri" w:eastAsiaTheme="majorEastAsia" w:hAnsi="Calibri" w:cs="Calibri"/>
          <w:i/>
          <w:lang w:val="en-US"/>
        </w:rPr>
      </w:pPr>
      <w:r w:rsidRPr="00635B8B">
        <w:rPr>
          <w:rStyle w:val="spellingerror"/>
          <w:rFonts w:ascii="Calibri" w:eastAsiaTheme="majorEastAsia" w:hAnsi="Calibri" w:cs="Calibri"/>
          <w:i/>
          <w:lang w:val="en-US"/>
        </w:rPr>
        <w:t>Thanasis Hatzilakos (O.U.C)</w:t>
      </w:r>
      <w:r w:rsidRPr="00635B8B">
        <w:rPr>
          <w:rStyle w:val="normaltextrun"/>
          <w:rFonts w:ascii="Calibri" w:eastAsiaTheme="majorEastAsia" w:hAnsi="Calibri" w:cs="Calibri"/>
          <w:i/>
          <w:lang w:val="en-US"/>
        </w:rPr>
        <w:t>,Krystalia Drystela (Cyprus Institute),Sodia Iordanidou(AMI) Panagiota Hatzittofi (Pedagogical Institute)</w:t>
      </w:r>
    </w:p>
    <w:p w:rsidR="00635B8B" w:rsidRPr="00635B8B" w:rsidRDefault="00635B8B" w:rsidP="00635B8B">
      <w:pPr>
        <w:pStyle w:val="paragraph"/>
        <w:spacing w:before="0" w:beforeAutospacing="0" w:after="0" w:afterAutospacing="0"/>
        <w:jc w:val="center"/>
        <w:rPr>
          <w:rStyle w:val="normaltextrun"/>
          <w:i/>
          <w:lang w:val="en-US"/>
        </w:rPr>
      </w:pPr>
    </w:p>
    <w:p w:rsidR="004B0870" w:rsidRPr="00635B8B" w:rsidRDefault="00635B8B" w:rsidP="00635B8B">
      <w:pPr>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val="en-US"/>
        </w:rPr>
      </w:pPr>
      <w:r w:rsidRPr="00635B8B">
        <w:rPr>
          <w:rStyle w:val="normaltextrun"/>
          <w:rFonts w:eastAsiaTheme="majorEastAsia"/>
          <w:i/>
          <w:lang w:val="en-US"/>
        </w:rPr>
        <w:t xml:space="preserve"> «Antibodies to Misinformation» C.U.T, US </w:t>
      </w:r>
      <w:r w:rsidRPr="00635B8B">
        <w:rPr>
          <w:rStyle w:val="spellingerror"/>
          <w:rFonts w:eastAsiaTheme="majorEastAsia"/>
          <w:i/>
          <w:lang w:val="en-US"/>
        </w:rPr>
        <w:t>Embassy</w:t>
      </w:r>
      <w:r w:rsidRPr="00635B8B">
        <w:rPr>
          <w:rStyle w:val="normaltextrun"/>
          <w:rFonts w:eastAsiaTheme="majorEastAsia"/>
          <w:i/>
          <w:lang w:val="en-US"/>
        </w:rPr>
        <w:t>, MOEC Pedagogical Institute .</w:t>
      </w:r>
    </w:p>
    <w:p w:rsidR="004B0870" w:rsidRPr="00635B8B" w:rsidRDefault="00635424">
      <w:pPr>
        <w:pBdr>
          <w:top w:val="nil"/>
          <w:left w:val="nil"/>
          <w:bottom w:val="nil"/>
          <w:right w:val="nil"/>
          <w:between w:val="nil"/>
        </w:pBdr>
        <w:spacing w:after="0" w:line="240" w:lineRule="auto"/>
        <w:jc w:val="center"/>
        <w:rPr>
          <w:rFonts w:ascii="Quattrocento Sans" w:eastAsia="Quattrocento Sans" w:hAnsi="Quattrocento Sans" w:cs="Quattrocento Sans"/>
          <w:color w:val="000000"/>
          <w:sz w:val="18"/>
          <w:szCs w:val="18"/>
          <w:lang w:val="en-US"/>
        </w:rPr>
      </w:pPr>
      <w:r w:rsidRPr="00635B8B">
        <w:rPr>
          <w:i/>
          <w:sz w:val="24"/>
          <w:szCs w:val="24"/>
          <w:lang w:val="en-US"/>
        </w:rPr>
        <w:t xml:space="preserve"> </w:t>
      </w:r>
    </w:p>
    <w:p w:rsidR="004B0870" w:rsidRPr="00635B8B" w:rsidRDefault="004B0870">
      <w:pPr>
        <w:pStyle w:val="Heading2"/>
        <w:rPr>
          <w:lang w:val="en-US"/>
        </w:rPr>
      </w:pPr>
    </w:p>
    <w:p w:rsidR="004B0870" w:rsidRPr="00F4112E" w:rsidRDefault="00C841F2">
      <w:pPr>
        <w:pStyle w:val="Heading2"/>
        <w:rPr>
          <w:lang w:val="en-US"/>
        </w:rPr>
      </w:pPr>
      <w:r>
        <w:rPr>
          <w:lang w:val="en-US"/>
        </w:rPr>
        <w:t>flow</w:t>
      </w:r>
      <w:r w:rsidRPr="00F4112E">
        <w:rPr>
          <w:lang w:val="en-US"/>
        </w:rPr>
        <w:t>/</w:t>
      </w:r>
      <w:r>
        <w:rPr>
          <w:lang w:val="en-US"/>
        </w:rPr>
        <w:t>instructions</w:t>
      </w:r>
      <w:r w:rsidRPr="00F4112E">
        <w:rPr>
          <w:lang w:val="en-US"/>
        </w:rPr>
        <w:t xml:space="preserve"> </w:t>
      </w:r>
    </w:p>
    <w:p w:rsidR="00FA1AF3" w:rsidRDefault="00B44280">
      <w:pPr>
        <w:rPr>
          <w:lang w:val="en-US"/>
        </w:rPr>
      </w:pPr>
      <w:r>
        <w:rPr>
          <w:lang w:val="en-US"/>
        </w:rPr>
        <w:t>the</w:t>
      </w:r>
      <w:r w:rsidRPr="00F4112E">
        <w:rPr>
          <w:lang w:val="en-US"/>
        </w:rPr>
        <w:t xml:space="preserve"> </w:t>
      </w:r>
      <w:r>
        <w:rPr>
          <w:lang w:val="en-US"/>
        </w:rPr>
        <w:t>coordinator</w:t>
      </w:r>
      <w:r w:rsidRPr="00F4112E">
        <w:rPr>
          <w:lang w:val="en-US"/>
        </w:rPr>
        <w:t xml:space="preserve"> </w:t>
      </w:r>
      <w:r w:rsidR="00FA1AF3" w:rsidRPr="00F4112E">
        <w:rPr>
          <w:lang w:val="en-US"/>
        </w:rPr>
        <w:t>(c)</w:t>
      </w:r>
      <w:r w:rsidRPr="00F4112E">
        <w:rPr>
          <w:lang w:val="en-US"/>
        </w:rPr>
        <w:t xml:space="preserve"> </w:t>
      </w:r>
      <w:r>
        <w:rPr>
          <w:lang w:val="en-US"/>
        </w:rPr>
        <w:t>gives</w:t>
      </w:r>
      <w:r w:rsidRPr="00F4112E">
        <w:rPr>
          <w:lang w:val="en-US"/>
        </w:rPr>
        <w:t xml:space="preserve"> </w:t>
      </w:r>
      <w:r w:rsidR="00F4112E">
        <w:rPr>
          <w:lang w:val="en-US"/>
        </w:rPr>
        <w:t>instructions</w:t>
      </w:r>
      <w:r w:rsidR="00F4112E" w:rsidRPr="00F4112E">
        <w:rPr>
          <w:lang w:val="en-US"/>
        </w:rPr>
        <w:t>,</w:t>
      </w:r>
      <w:r w:rsidR="00F4112E">
        <w:rPr>
          <w:lang w:val="en-US"/>
        </w:rPr>
        <w:t xml:space="preserve"> sends</w:t>
      </w:r>
      <w:r w:rsidRPr="00F4112E">
        <w:rPr>
          <w:lang w:val="en-US"/>
        </w:rPr>
        <w:t xml:space="preserve"> </w:t>
      </w:r>
      <w:r>
        <w:rPr>
          <w:lang w:val="en-US"/>
        </w:rPr>
        <w:t>the</w:t>
      </w:r>
      <w:r w:rsidRPr="00F4112E">
        <w:rPr>
          <w:lang w:val="en-US"/>
        </w:rPr>
        <w:t xml:space="preserve"> </w:t>
      </w:r>
      <w:r>
        <w:rPr>
          <w:lang w:val="en-US"/>
        </w:rPr>
        <w:t>team</w:t>
      </w:r>
      <w:r w:rsidRPr="00F4112E">
        <w:rPr>
          <w:lang w:val="en-US"/>
        </w:rPr>
        <w:t xml:space="preserve"> </w:t>
      </w:r>
      <w:r>
        <w:rPr>
          <w:lang w:val="en-US"/>
        </w:rPr>
        <w:t>the</w:t>
      </w:r>
      <w:r w:rsidRPr="00F4112E">
        <w:rPr>
          <w:lang w:val="en-US"/>
        </w:rPr>
        <w:t xml:space="preserve"> </w:t>
      </w:r>
      <w:r>
        <w:rPr>
          <w:lang w:val="en-US"/>
        </w:rPr>
        <w:t>first</w:t>
      </w:r>
      <w:r w:rsidRPr="00F4112E">
        <w:rPr>
          <w:lang w:val="en-US"/>
        </w:rPr>
        <w:t xml:space="preserve"> </w:t>
      </w:r>
      <w:r w:rsidR="00FA1AF3">
        <w:rPr>
          <w:lang w:val="en-US"/>
        </w:rPr>
        <w:t>massage</w:t>
      </w:r>
      <w:r w:rsidRPr="00F4112E">
        <w:rPr>
          <w:lang w:val="en-US"/>
        </w:rPr>
        <w:t xml:space="preserve"> </w:t>
      </w:r>
      <w:r>
        <w:rPr>
          <w:lang w:val="en-US"/>
        </w:rPr>
        <w:t>and</w:t>
      </w:r>
      <w:r w:rsidRPr="00F4112E">
        <w:rPr>
          <w:lang w:val="en-US"/>
        </w:rPr>
        <w:t xml:space="preserve"> </w:t>
      </w:r>
      <w:r>
        <w:rPr>
          <w:lang w:val="en-US"/>
        </w:rPr>
        <w:t>he</w:t>
      </w:r>
      <w:r w:rsidRPr="00F4112E">
        <w:rPr>
          <w:lang w:val="en-US"/>
        </w:rPr>
        <w:t xml:space="preserve"> </w:t>
      </w:r>
      <w:r>
        <w:rPr>
          <w:lang w:val="en-US"/>
        </w:rPr>
        <w:t>will</w:t>
      </w:r>
      <w:r w:rsidRPr="00F4112E">
        <w:rPr>
          <w:lang w:val="en-US"/>
        </w:rPr>
        <w:t xml:space="preserve"> </w:t>
      </w:r>
      <w:r>
        <w:rPr>
          <w:lang w:val="en-US"/>
        </w:rPr>
        <w:t>give</w:t>
      </w:r>
      <w:r w:rsidRPr="00F4112E">
        <w:rPr>
          <w:lang w:val="en-US"/>
        </w:rPr>
        <w:t xml:space="preserve"> </w:t>
      </w:r>
      <w:r>
        <w:rPr>
          <w:lang w:val="en-US"/>
        </w:rPr>
        <w:t>ether</w:t>
      </w:r>
      <w:r w:rsidRPr="00F4112E">
        <w:rPr>
          <w:lang w:val="en-US"/>
        </w:rPr>
        <w:t xml:space="preserve"> </w:t>
      </w:r>
      <w:r w:rsidR="00FA1AF3">
        <w:rPr>
          <w:lang w:val="en-US"/>
        </w:rPr>
        <w:t>roles</w:t>
      </w:r>
      <w:r w:rsidR="00FA1AF3" w:rsidRPr="00F4112E">
        <w:rPr>
          <w:lang w:val="en-US"/>
        </w:rPr>
        <w:t xml:space="preserve"> (</w:t>
      </w:r>
      <w:r w:rsidR="00FA1AF3">
        <w:rPr>
          <w:lang w:val="en-US"/>
        </w:rPr>
        <w:t>in</w:t>
      </w:r>
      <w:r w:rsidR="00FA1AF3" w:rsidRPr="00F4112E">
        <w:rPr>
          <w:lang w:val="en-US"/>
        </w:rPr>
        <w:t xml:space="preserve"> </w:t>
      </w:r>
      <w:r w:rsidR="00FA1AF3">
        <w:rPr>
          <w:lang w:val="en-US"/>
        </w:rPr>
        <w:t>small</w:t>
      </w:r>
      <w:r w:rsidR="00FA1AF3" w:rsidRPr="00F4112E">
        <w:rPr>
          <w:lang w:val="en-US"/>
        </w:rPr>
        <w:t xml:space="preserve"> </w:t>
      </w:r>
      <w:r w:rsidR="00FA1AF3">
        <w:rPr>
          <w:lang w:val="en-US"/>
        </w:rPr>
        <w:t>teams</w:t>
      </w:r>
      <w:r w:rsidR="00FA1AF3" w:rsidRPr="00F4112E">
        <w:rPr>
          <w:lang w:val="en-US"/>
        </w:rPr>
        <w:t xml:space="preserve">) </w:t>
      </w:r>
      <w:r w:rsidR="00FA1AF3">
        <w:rPr>
          <w:lang w:val="en-US"/>
        </w:rPr>
        <w:t>either</w:t>
      </w:r>
      <w:r w:rsidR="00FA1AF3" w:rsidRPr="00F4112E">
        <w:rPr>
          <w:lang w:val="en-US"/>
        </w:rPr>
        <w:t xml:space="preserve"> </w:t>
      </w:r>
      <w:r w:rsidR="00FA1AF3">
        <w:rPr>
          <w:lang w:val="en-US"/>
        </w:rPr>
        <w:t>asks</w:t>
      </w:r>
      <w:r w:rsidR="00FA1AF3" w:rsidRPr="00F4112E">
        <w:rPr>
          <w:lang w:val="en-US"/>
        </w:rPr>
        <w:t xml:space="preserve"> </w:t>
      </w:r>
      <w:r w:rsidR="00FA1AF3">
        <w:rPr>
          <w:lang w:val="en-US"/>
        </w:rPr>
        <w:t>from</w:t>
      </w:r>
      <w:r w:rsidR="00FA1AF3" w:rsidRPr="00F4112E">
        <w:rPr>
          <w:lang w:val="en-US"/>
        </w:rPr>
        <w:t xml:space="preserve"> </w:t>
      </w:r>
      <w:r w:rsidR="00FA1AF3">
        <w:rPr>
          <w:lang w:val="en-US"/>
        </w:rPr>
        <w:t>the</w:t>
      </w:r>
      <w:r w:rsidR="00FA1AF3" w:rsidRPr="00F4112E">
        <w:rPr>
          <w:lang w:val="en-US"/>
        </w:rPr>
        <w:t xml:space="preserve"> </w:t>
      </w:r>
      <w:r w:rsidR="00FA1AF3">
        <w:rPr>
          <w:lang w:val="en-US"/>
        </w:rPr>
        <w:t>class</w:t>
      </w:r>
      <w:r w:rsidR="00FA1AF3" w:rsidRPr="00F4112E">
        <w:rPr>
          <w:lang w:val="en-US"/>
        </w:rPr>
        <w:t xml:space="preserve"> </w:t>
      </w:r>
      <w:r w:rsidR="00FA1AF3">
        <w:rPr>
          <w:lang w:val="en-US"/>
        </w:rPr>
        <w:t>to</w:t>
      </w:r>
      <w:r w:rsidR="00FA1AF3" w:rsidRPr="00F4112E">
        <w:rPr>
          <w:lang w:val="en-US"/>
        </w:rPr>
        <w:t xml:space="preserve"> </w:t>
      </w:r>
      <w:r w:rsidR="00FA1AF3">
        <w:rPr>
          <w:lang w:val="en-US"/>
        </w:rPr>
        <w:t>choose</w:t>
      </w:r>
      <w:r w:rsidR="00FA1AF3" w:rsidRPr="00F4112E">
        <w:rPr>
          <w:lang w:val="en-US"/>
        </w:rPr>
        <w:t xml:space="preserve"> </w:t>
      </w:r>
      <w:r w:rsidR="00FA1AF3">
        <w:rPr>
          <w:lang w:val="en-US"/>
        </w:rPr>
        <w:t>in</w:t>
      </w:r>
      <w:r w:rsidR="00FA1AF3" w:rsidRPr="00F4112E">
        <w:rPr>
          <w:lang w:val="en-US"/>
        </w:rPr>
        <w:t xml:space="preserve"> </w:t>
      </w:r>
      <w:r w:rsidR="00FA1AF3">
        <w:rPr>
          <w:lang w:val="en-US"/>
        </w:rPr>
        <w:t>which</w:t>
      </w:r>
      <w:r w:rsidR="00FA1AF3" w:rsidRPr="00F4112E">
        <w:rPr>
          <w:lang w:val="en-US"/>
        </w:rPr>
        <w:t xml:space="preserve"> </w:t>
      </w:r>
      <w:r w:rsidR="00FA1AF3">
        <w:rPr>
          <w:lang w:val="en-US"/>
        </w:rPr>
        <w:t>role</w:t>
      </w:r>
      <w:r w:rsidR="00FA1AF3" w:rsidRPr="00F4112E">
        <w:rPr>
          <w:lang w:val="en-US"/>
        </w:rPr>
        <w:t xml:space="preserve"> </w:t>
      </w:r>
      <w:r w:rsidR="00FA1AF3">
        <w:rPr>
          <w:lang w:val="en-US"/>
        </w:rPr>
        <w:t>they</w:t>
      </w:r>
      <w:r w:rsidR="00FA1AF3" w:rsidRPr="00F4112E">
        <w:rPr>
          <w:lang w:val="en-US"/>
        </w:rPr>
        <w:t xml:space="preserve"> </w:t>
      </w:r>
      <w:r w:rsidR="00FA1AF3">
        <w:rPr>
          <w:lang w:val="en-US"/>
        </w:rPr>
        <w:t>want</w:t>
      </w:r>
      <w:r w:rsidR="00FA1AF3" w:rsidRPr="00F4112E">
        <w:rPr>
          <w:lang w:val="en-US"/>
        </w:rPr>
        <w:t xml:space="preserve"> </w:t>
      </w:r>
      <w:r w:rsidR="00FA1AF3">
        <w:rPr>
          <w:lang w:val="en-US"/>
        </w:rPr>
        <w:t>to</w:t>
      </w:r>
      <w:r w:rsidR="00FA1AF3" w:rsidRPr="00F4112E">
        <w:rPr>
          <w:lang w:val="en-US"/>
        </w:rPr>
        <w:t xml:space="preserve"> </w:t>
      </w:r>
      <w:r w:rsidR="00FA1AF3">
        <w:rPr>
          <w:lang w:val="en-US"/>
        </w:rPr>
        <w:t>be</w:t>
      </w:r>
      <w:r w:rsidR="00FA1AF3" w:rsidRPr="00F4112E">
        <w:rPr>
          <w:lang w:val="en-US"/>
        </w:rPr>
        <w:t xml:space="preserve"> </w:t>
      </w:r>
      <w:r w:rsidR="00FA1AF3">
        <w:rPr>
          <w:lang w:val="en-US"/>
        </w:rPr>
        <w:t>part</w:t>
      </w:r>
      <w:r w:rsidR="00FA1AF3" w:rsidRPr="00F4112E">
        <w:rPr>
          <w:lang w:val="en-US"/>
        </w:rPr>
        <w:t xml:space="preserve"> </w:t>
      </w:r>
      <w:r w:rsidR="00FA1AF3">
        <w:rPr>
          <w:lang w:val="en-US"/>
        </w:rPr>
        <w:t>of</w:t>
      </w:r>
      <w:r w:rsidR="00FA1AF3" w:rsidRPr="00F4112E">
        <w:rPr>
          <w:lang w:val="en-US"/>
        </w:rPr>
        <w:t xml:space="preserve"> </w:t>
      </w:r>
    </w:p>
    <w:p w:rsidR="00F4112E" w:rsidRPr="00F4112E" w:rsidRDefault="00F4112E" w:rsidP="00F4112E">
      <w:pPr>
        <w:rPr>
          <w:lang w:val="en-US"/>
        </w:rPr>
      </w:pPr>
      <w:r w:rsidRPr="00C370D4">
        <w:rPr>
          <w:lang w:val="en-US"/>
        </w:rPr>
        <w:t>Each participant could go where it does not suit him at all to see the other side (eg someone who does not like to eat meat to become a voice to the Hunters).</w:t>
      </w:r>
    </w:p>
    <w:p w:rsidR="004B0870" w:rsidRPr="00F4112E" w:rsidRDefault="004B0870">
      <w:pPr>
        <w:rPr>
          <w:lang w:val="en-US"/>
        </w:rPr>
      </w:pPr>
    </w:p>
    <w:p w:rsidR="00A54E76" w:rsidRPr="003B7815" w:rsidRDefault="00020E26">
      <w:pPr>
        <w:pStyle w:val="Heading2"/>
        <w:rPr>
          <w:lang w:val="en-US"/>
        </w:rPr>
      </w:pPr>
      <w:r>
        <w:rPr>
          <w:lang w:val="en-US"/>
        </w:rPr>
        <w:t>S</w:t>
      </w:r>
      <w:r w:rsidR="00F4112E">
        <w:rPr>
          <w:lang w:val="en-US"/>
        </w:rPr>
        <w:t>tep</w:t>
      </w:r>
      <w:r>
        <w:rPr>
          <w:lang w:val="en-US"/>
        </w:rPr>
        <w:t xml:space="preserve"> 1</w:t>
      </w:r>
      <w:r w:rsidR="00A54E76" w:rsidRPr="00A54E76">
        <w:rPr>
          <w:color w:val="000000"/>
          <w:lang w:val="en-US"/>
        </w:rPr>
        <w:br/>
      </w:r>
      <w:r w:rsidR="00A54E76">
        <w:rPr>
          <w:color w:val="000000"/>
          <w:lang w:val="en-US"/>
        </w:rPr>
        <w:t>The Coordinator  gives instructions (c</w:t>
      </w:r>
      <w:r w:rsidR="00A54E76" w:rsidRPr="00A54E76">
        <w:rPr>
          <w:color w:val="000000"/>
          <w:lang w:val="en-US"/>
        </w:rPr>
        <w:t xml:space="preserve">): </w:t>
      </w:r>
    </w:p>
    <w:p w:rsidR="00A54E76" w:rsidRDefault="00A54E76">
      <w:pPr>
        <w:pStyle w:val="Heading2"/>
        <w:rPr>
          <w:color w:val="000000"/>
          <w:lang w:val="en-US"/>
        </w:rPr>
      </w:pPr>
      <w:r w:rsidRPr="00A54E76">
        <w:rPr>
          <w:color w:val="000000"/>
          <w:lang w:val="en-US"/>
        </w:rPr>
        <w:t xml:space="preserve">- You receive the following article in your account, read it and answer the following questions in groups. </w:t>
      </w:r>
    </w:p>
    <w:p w:rsidR="00020E26" w:rsidRDefault="00A54E76" w:rsidP="00020E26">
      <w:pPr>
        <w:pStyle w:val="Heading2"/>
        <w:rPr>
          <w:color w:val="000000"/>
          <w:lang w:val="en-US"/>
        </w:rPr>
      </w:pPr>
      <w:r>
        <w:rPr>
          <w:color w:val="000000"/>
          <w:lang w:val="en-US"/>
        </w:rPr>
        <w:t>-</w:t>
      </w:r>
      <w:r w:rsidRPr="00A54E76">
        <w:rPr>
          <w:color w:val="000000"/>
          <w:lang w:val="en-US"/>
        </w:rPr>
        <w:t>To split into groups you will choose a role (see below)</w:t>
      </w:r>
    </w:p>
    <w:p w:rsidR="003B7815" w:rsidRPr="003B7815" w:rsidRDefault="003B7815" w:rsidP="003B7815">
      <w:pPr>
        <w:rPr>
          <w:lang w:val="en-US"/>
        </w:rPr>
      </w:pPr>
    </w:p>
    <w:p w:rsidR="00020E26" w:rsidRPr="00020E26" w:rsidRDefault="00020E26">
      <w:pPr>
        <w:rPr>
          <w:color w:val="5B9BD5" w:themeColor="accent1"/>
          <w:lang w:val="en-US"/>
        </w:rPr>
      </w:pPr>
      <w:r w:rsidRPr="00020E26">
        <w:rPr>
          <w:color w:val="5B9BD5" w:themeColor="accent1"/>
          <w:lang w:val="en-US"/>
        </w:rPr>
        <w:lastRenderedPageBreak/>
        <w:t>Step 2</w:t>
      </w:r>
    </w:p>
    <w:p w:rsidR="004B0870" w:rsidRPr="00020E26" w:rsidRDefault="00020E26">
      <w:pPr>
        <w:rPr>
          <w:lang w:val="en-US"/>
        </w:rPr>
      </w:pPr>
      <w:r w:rsidRPr="00020E26">
        <w:rPr>
          <w:lang w:val="en-US"/>
        </w:rPr>
        <w:t xml:space="preserve"> The Coordinator sends each participant to the group or to the personal screen, whether it is an online activity or to the class control panel.</w:t>
      </w:r>
    </w:p>
    <w:p w:rsidR="004B0870" w:rsidRPr="003B7815" w:rsidRDefault="003B7815">
      <w:pPr>
        <w:pStyle w:val="Heading1"/>
        <w:pBdr>
          <w:top w:val="single" w:sz="4" w:space="1" w:color="000000"/>
          <w:left w:val="single" w:sz="4" w:space="4" w:color="000000"/>
          <w:bottom w:val="single" w:sz="4" w:space="1" w:color="000000"/>
          <w:right w:val="single" w:sz="4" w:space="4" w:color="000000"/>
        </w:pBdr>
        <w:rPr>
          <w:i/>
          <w:color w:val="404040"/>
          <w:sz w:val="24"/>
          <w:lang w:val="en-US"/>
        </w:rPr>
      </w:pPr>
      <w:r w:rsidRPr="003B7815">
        <w:rPr>
          <w:sz w:val="24"/>
          <w:lang w:val="en-US"/>
        </w:rPr>
        <w:t>Message</w:t>
      </w:r>
      <w:r w:rsidR="00635424" w:rsidRPr="003B7815">
        <w:rPr>
          <w:sz w:val="24"/>
          <w:lang w:val="en-US"/>
        </w:rPr>
        <w:t xml:space="preserve"> (</w:t>
      </w:r>
      <w:r w:rsidRPr="003B7815">
        <w:rPr>
          <w:sz w:val="24"/>
          <w:lang w:val="en-US"/>
        </w:rPr>
        <w:t>that the team receives in the cell phone/watches it in a class control panel</w:t>
      </w:r>
      <w:r w:rsidR="00635424" w:rsidRPr="003B7815">
        <w:rPr>
          <w:sz w:val="24"/>
          <w:lang w:val="en-US"/>
        </w:rPr>
        <w:t>)</w:t>
      </w:r>
    </w:p>
    <w:p w:rsidR="004B0870" w:rsidRDefault="009A77E9">
      <w:pPr>
        <w:pBdr>
          <w:top w:val="single" w:sz="4" w:space="1" w:color="000000"/>
          <w:left w:val="single" w:sz="4" w:space="4" w:color="000000"/>
          <w:bottom w:val="single" w:sz="4" w:space="1" w:color="000000"/>
          <w:right w:val="single" w:sz="4" w:space="4" w:color="000000"/>
        </w:pBdr>
      </w:pPr>
      <w:r>
        <w:rPr>
          <w:noProof/>
          <w:highlight w:val="black"/>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1231265</wp:posOffset>
                </wp:positionV>
                <wp:extent cx="5743575" cy="15430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543050"/>
                        </a:xfrm>
                        <a:prstGeom prst="rect">
                          <a:avLst/>
                        </a:prstGeom>
                        <a:solidFill>
                          <a:srgbClr val="FFFFFF"/>
                        </a:solidFill>
                        <a:ln w="9525">
                          <a:solidFill>
                            <a:schemeClr val="bg1">
                              <a:lumMod val="100000"/>
                              <a:lumOff val="0"/>
                            </a:schemeClr>
                          </a:solidFill>
                          <a:miter lim="800000"/>
                          <a:headEnd/>
                          <a:tailEnd/>
                        </a:ln>
                      </wps:spPr>
                      <wps:txbx>
                        <w:txbxContent>
                          <w:p w:rsidR="00B168DA" w:rsidRPr="00B168DA" w:rsidRDefault="00B168DA">
                            <w:pPr>
                              <w:rPr>
                                <w:rFonts w:ascii="Britannic Bold" w:hAnsi="Britannic Bold"/>
                                <w:lang w:val="en-US"/>
                              </w:rPr>
                            </w:pPr>
                            <w:r>
                              <w:rPr>
                                <w:rFonts w:ascii="Britannic Bold" w:hAnsi="Britannic Bold"/>
                                <w:lang w:val="en-US"/>
                              </w:rPr>
                              <w:t>T</w:t>
                            </w:r>
                            <w:r w:rsidRPr="00B168DA">
                              <w:rPr>
                                <w:rFonts w:ascii="Britannic Bold" w:hAnsi="Britannic Bold"/>
                                <w:lang w:val="en-US"/>
                              </w:rPr>
                              <w:t xml:space="preserve">hink about it: eating meat is almost criminalized. someone who likes meat feels almost illegal, but should he? </w:t>
                            </w:r>
                          </w:p>
                          <w:p w:rsidR="00B168DA" w:rsidRPr="00B168DA" w:rsidRDefault="00B168DA">
                            <w:pPr>
                              <w:rPr>
                                <w:rFonts w:ascii="Britannic Bold" w:hAnsi="Britannic Bold"/>
                                <w:lang w:val="en-US"/>
                              </w:rPr>
                            </w:pPr>
                            <w:r w:rsidRPr="00B168DA">
                              <w:rPr>
                                <w:rFonts w:ascii="Britannic Bold" w:hAnsi="Britannic Bold"/>
                                <w:lang w:val="en-US"/>
                              </w:rPr>
                              <w:t>That support everything they tell us! see the studies that document that only by consuming red meat do we arm our body against the pandemic.</w:t>
                            </w:r>
                          </w:p>
                          <w:p w:rsidR="00B168DA" w:rsidRPr="00B168DA" w:rsidRDefault="00B168DA">
                            <w:pPr>
                              <w:rPr>
                                <w:rFonts w:ascii="Britannic Bold" w:hAnsi="Britannic Bold"/>
                                <w:lang w:val="en-US"/>
                              </w:rPr>
                            </w:pPr>
                            <w:r w:rsidRPr="00B168DA">
                              <w:rPr>
                                <w:rFonts w:ascii="Britannic Bold" w:hAnsi="Britannic Bold"/>
                                <w:lang w:val="en-US"/>
                              </w:rPr>
                              <w:t>See here (newspaper the news of truth)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96.95pt;width:452.25pt;height:1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" strokecolor="white [3212]">
                <v:textbox>
                  <w:txbxContent>
                    <w:p w:rsidR="00B168DA" w:rsidRPr="00B168DA" w:rsidRDefault="00B168DA">
                      <w:pPr>
                        <w:rPr>
                          <w:rFonts w:ascii="Britannic Bold" w:hAnsi="Britannic Bold"/>
                          <w:lang w:val="en-US"/>
                        </w:rPr>
                      </w:pPr>
                      <w:r>
                        <w:rPr>
                          <w:rFonts w:ascii="Britannic Bold" w:hAnsi="Britannic Bold"/>
                          <w:lang w:val="en-US"/>
                        </w:rPr>
                        <w:t>T</w:t>
                      </w:r>
                      <w:r w:rsidRPr="00B168DA">
                        <w:rPr>
                          <w:rFonts w:ascii="Britannic Bold" w:hAnsi="Britannic Bold"/>
                          <w:lang w:val="en-US"/>
                        </w:rPr>
                        <w:t xml:space="preserve">hink about it: eating meat is almost criminalized. someone who likes meat feels almost illegal, but should he? </w:t>
                      </w:r>
                    </w:p>
                    <w:p w:rsidR="00B168DA" w:rsidRPr="00B168DA" w:rsidRDefault="00B168DA">
                      <w:pPr>
                        <w:rPr>
                          <w:rFonts w:ascii="Britannic Bold" w:hAnsi="Britannic Bold"/>
                          <w:lang w:val="en-US"/>
                        </w:rPr>
                      </w:pPr>
                      <w:r w:rsidRPr="00B168DA">
                        <w:rPr>
                          <w:rFonts w:ascii="Britannic Bold" w:hAnsi="Britannic Bold"/>
                          <w:lang w:val="en-US"/>
                        </w:rPr>
                        <w:t>That support everything they tell us! see the studies that document that only by consuming red meat do we arm our body against the pandemic.</w:t>
                      </w:r>
                    </w:p>
                    <w:p w:rsidR="00B168DA" w:rsidRPr="00B168DA" w:rsidRDefault="00B168DA">
                      <w:pPr>
                        <w:rPr>
                          <w:rFonts w:ascii="Britannic Bold" w:hAnsi="Britannic Bold"/>
                          <w:lang w:val="en-US"/>
                        </w:rPr>
                      </w:pPr>
                      <w:r w:rsidRPr="00B168DA">
                        <w:rPr>
                          <w:rFonts w:ascii="Britannic Bold" w:hAnsi="Britannic Bold"/>
                          <w:lang w:val="en-US"/>
                        </w:rPr>
                        <w:t>See here (newspaper the news of truth)</w:t>
                      </w:r>
                    </w:p>
                  </w:txbxContent>
                </v:textbox>
              </v:shape>
            </w:pict>
          </mc:Fallback>
        </mc:AlternateContent>
      </w:r>
      <w:r w:rsidR="00635424" w:rsidRPr="00B168DA">
        <w:rPr>
          <w:noProof/>
        </w:rPr>
        <w:drawing>
          <wp:inline distT="0" distB="0" distL="0" distR="0">
            <wp:extent cx="6124575" cy="4067175"/>
            <wp:effectExtent l="19050" t="0" r="9525" b="0"/>
            <wp:docPr id="48955110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6127222" cy="4068933"/>
                    </a:xfrm>
                    <a:prstGeom prst="rect">
                      <a:avLst/>
                    </a:prstGeom>
                    <a:ln/>
                  </pic:spPr>
                </pic:pic>
              </a:graphicData>
            </a:graphic>
          </wp:inline>
        </w:drawing>
      </w:r>
    </w:p>
    <w:p w:rsidR="004B0870" w:rsidRDefault="004B0870"/>
    <w:p w:rsidR="00B168DA" w:rsidRPr="00B168DA" w:rsidRDefault="00B168DA" w:rsidP="00B168DA">
      <w:pPr>
        <w:pBdr>
          <w:top w:val="single" w:sz="4" w:space="1" w:color="000000"/>
          <w:left w:val="single" w:sz="4" w:space="4" w:color="000000"/>
          <w:bottom w:val="single" w:sz="4" w:space="1" w:color="000000"/>
          <w:right w:val="single" w:sz="4" w:space="4" w:color="000000"/>
        </w:pBdr>
        <w:shd w:val="clear" w:color="auto" w:fill="F7CBAC"/>
        <w:rPr>
          <w:rFonts w:asciiTheme="majorHAnsi" w:eastAsiaTheme="majorEastAsia" w:hAnsiTheme="majorHAnsi" w:cstheme="majorBidi"/>
          <w:b/>
          <w:color w:val="2E74B5" w:themeColor="accent1" w:themeShade="BF"/>
          <w:sz w:val="32"/>
          <w:szCs w:val="32"/>
          <w:lang w:val="en-US"/>
        </w:rPr>
      </w:pPr>
      <w:r w:rsidRPr="00B168DA">
        <w:rPr>
          <w:rFonts w:asciiTheme="majorHAnsi" w:eastAsiaTheme="majorEastAsia" w:hAnsiTheme="majorHAnsi" w:cstheme="majorBidi"/>
          <w:b/>
          <w:color w:val="2E74B5" w:themeColor="accent1" w:themeShade="BF"/>
          <w:sz w:val="32"/>
          <w:szCs w:val="32"/>
          <w:lang w:val="en-US"/>
        </w:rPr>
        <w:t>Newspaper The NEWS of Truth</w:t>
      </w:r>
    </w:p>
    <w:p w:rsidR="004B0870" w:rsidRPr="00B168DA" w:rsidRDefault="00B168DA" w:rsidP="00B168DA">
      <w:pPr>
        <w:pBdr>
          <w:top w:val="single" w:sz="4" w:space="1" w:color="000000"/>
          <w:left w:val="single" w:sz="4" w:space="4" w:color="000000"/>
          <w:bottom w:val="single" w:sz="4" w:space="1" w:color="000000"/>
          <w:right w:val="single" w:sz="4" w:space="4" w:color="000000"/>
        </w:pBdr>
        <w:shd w:val="clear" w:color="auto" w:fill="F7CBAC"/>
        <w:rPr>
          <w:lang w:val="en-US"/>
        </w:rPr>
      </w:pPr>
      <w:r>
        <w:rPr>
          <w:rFonts w:asciiTheme="majorHAnsi" w:eastAsiaTheme="majorEastAsia" w:hAnsiTheme="majorHAnsi" w:cstheme="majorBidi"/>
          <w:b/>
          <w:color w:val="2E74B5" w:themeColor="accent1" w:themeShade="BF"/>
          <w:sz w:val="32"/>
          <w:szCs w:val="32"/>
          <w:lang w:val="en-US"/>
        </w:rPr>
        <w:t>Read meat t</w:t>
      </w:r>
      <w:r w:rsidRPr="00B168DA">
        <w:rPr>
          <w:rFonts w:asciiTheme="majorHAnsi" w:eastAsiaTheme="majorEastAsia" w:hAnsiTheme="majorHAnsi" w:cstheme="majorBidi"/>
          <w:b/>
          <w:color w:val="2E74B5" w:themeColor="accent1" w:themeShade="BF"/>
          <w:sz w:val="32"/>
          <w:szCs w:val="32"/>
          <w:lang w:val="en-US"/>
        </w:rPr>
        <w:t>he last weapon for the pandemic, with the timeless magazine Annals of Internal Medicine</w:t>
      </w:r>
    </w:p>
    <w:p w:rsidR="00D6148C" w:rsidRDefault="00D6148C">
      <w:pPr>
        <w:pBdr>
          <w:top w:val="single" w:sz="4" w:space="1" w:color="000000"/>
          <w:left w:val="single" w:sz="4" w:space="4" w:color="000000"/>
          <w:bottom w:val="single" w:sz="4" w:space="1" w:color="000000"/>
          <w:right w:val="single" w:sz="4" w:space="4" w:color="000000"/>
        </w:pBdr>
        <w:shd w:val="clear" w:color="auto" w:fill="F7CBAC"/>
        <w:rPr>
          <w:rFonts w:ascii="Verdana" w:eastAsia="Verdana" w:hAnsi="Verdana" w:cs="Verdana"/>
          <w:sz w:val="20"/>
          <w:szCs w:val="20"/>
          <w:lang w:val="en-US"/>
        </w:rPr>
      </w:pPr>
      <w:r>
        <w:rPr>
          <w:rFonts w:ascii="Verdana" w:eastAsia="Verdana" w:hAnsi="Verdana" w:cs="Verdana"/>
          <w:sz w:val="20"/>
          <w:szCs w:val="20"/>
          <w:lang w:val="en-US"/>
        </w:rPr>
        <w:t>The</w:t>
      </w:r>
      <w:r w:rsidRPr="00D6148C">
        <w:rPr>
          <w:rFonts w:ascii="Verdana" w:eastAsia="Verdana" w:hAnsi="Verdana" w:cs="Verdana"/>
          <w:sz w:val="20"/>
          <w:szCs w:val="20"/>
          <w:lang w:val="en-US"/>
        </w:rPr>
        <w:t xml:space="preserve"> pandemic requires an organism to be fully prepared to resist the virus. Greece's health system cannot stand a third wave of pandemics and mutations are multiplying. So let's see what we can do to protect our body.</w:t>
      </w:r>
    </w:p>
    <w:p w:rsidR="00D6148C" w:rsidRDefault="00D6148C">
      <w:pPr>
        <w:pBdr>
          <w:top w:val="single" w:sz="4" w:space="1" w:color="000000"/>
          <w:left w:val="single" w:sz="4" w:space="4" w:color="000000"/>
          <w:bottom w:val="single" w:sz="4" w:space="1" w:color="000000"/>
          <w:right w:val="single" w:sz="4" w:space="4" w:color="000000"/>
        </w:pBdr>
        <w:shd w:val="clear" w:color="auto" w:fill="F7CBAC"/>
        <w:rPr>
          <w:rFonts w:ascii="Verdana" w:eastAsia="Verdana" w:hAnsi="Verdana" w:cs="Verdana"/>
          <w:sz w:val="20"/>
          <w:szCs w:val="20"/>
          <w:lang w:val="en-US"/>
        </w:rPr>
      </w:pPr>
      <w:r w:rsidRPr="00D6148C">
        <w:rPr>
          <w:rFonts w:ascii="Verdana" w:eastAsia="Verdana" w:hAnsi="Verdana" w:cs="Verdana"/>
          <w:sz w:val="20"/>
          <w:szCs w:val="20"/>
          <w:lang w:val="en-US"/>
        </w:rPr>
        <w:t xml:space="preserve">First of all exercise, daily and simple. To fit our lives. And of course the diet. We have known since ancient times that what we eat determines our endurance. But what to eat? </w:t>
      </w:r>
      <w:r w:rsidRPr="00D6148C">
        <w:rPr>
          <w:rFonts w:ascii="Verdana" w:eastAsia="Verdana" w:hAnsi="Verdana" w:cs="Verdana"/>
          <w:sz w:val="20"/>
          <w:szCs w:val="20"/>
          <w:lang w:val="en-US"/>
        </w:rPr>
        <w:lastRenderedPageBreak/>
        <w:t>Should we eat meat or will we become more resilient if we eat plants and roots if we become vegan?</w:t>
      </w:r>
    </w:p>
    <w:p w:rsidR="00D6148C" w:rsidRDefault="00D6148C">
      <w:pPr>
        <w:pBdr>
          <w:top w:val="single" w:sz="4" w:space="1" w:color="000000"/>
          <w:left w:val="single" w:sz="4" w:space="4" w:color="000000"/>
          <w:bottom w:val="single" w:sz="4" w:space="1" w:color="000000"/>
          <w:right w:val="single" w:sz="4" w:space="4" w:color="000000"/>
        </w:pBdr>
        <w:shd w:val="clear" w:color="auto" w:fill="F7CBAC"/>
        <w:rPr>
          <w:rFonts w:ascii="Verdana" w:eastAsia="Verdana" w:hAnsi="Verdana" w:cs="Verdana"/>
          <w:sz w:val="20"/>
          <w:szCs w:val="20"/>
          <w:lang w:val="en-US"/>
        </w:rPr>
      </w:pPr>
      <w:r w:rsidRPr="00D6148C">
        <w:rPr>
          <w:rFonts w:ascii="Verdana" w:eastAsia="Verdana" w:hAnsi="Verdana" w:cs="Verdana"/>
          <w:sz w:val="20"/>
          <w:szCs w:val="20"/>
          <w:lang w:val="en-US"/>
        </w:rPr>
        <w:t>The truth is that lately there is a lot of talk about whether or not we should eat red meat. Is it ultimately a matter of emotional attitude towards mammals that obviously have a life cycle similar to humans? Or is it a matter of dietary attitudes from groups of people who support the vegan lifestyle.</w:t>
      </w:r>
    </w:p>
    <w:p w:rsidR="004B0870" w:rsidRPr="00C370D4" w:rsidRDefault="00C370D4">
      <w:pPr>
        <w:pBdr>
          <w:top w:val="single" w:sz="4" w:space="1" w:color="000000"/>
          <w:left w:val="single" w:sz="4" w:space="4" w:color="000000"/>
          <w:bottom w:val="single" w:sz="4" w:space="1" w:color="000000"/>
          <w:right w:val="single" w:sz="4" w:space="4" w:color="000000"/>
        </w:pBdr>
        <w:shd w:val="clear" w:color="auto" w:fill="F7CBAC"/>
        <w:rPr>
          <w:rFonts w:ascii="Verdana" w:eastAsia="Verdana" w:hAnsi="Verdana" w:cs="Verdana"/>
          <w:sz w:val="20"/>
          <w:szCs w:val="20"/>
          <w:lang w:val="en-US"/>
        </w:rPr>
      </w:pPr>
      <w:r w:rsidRPr="00C370D4">
        <w:rPr>
          <w:rFonts w:ascii="Verdana" w:eastAsia="Verdana" w:hAnsi="Verdana" w:cs="Verdana"/>
          <w:sz w:val="20"/>
          <w:szCs w:val="20"/>
          <w:lang w:val="en-US"/>
        </w:rPr>
        <w:t>A new study, published in the Annals of Internal Medicine, argues that red meat is an important ally for health support. The study, conducted by a fourteen-member international scientific team, coordinated by Bradley Johnson, an associate professor of public health at the University of Dalhousie in Halifax, concluded that we now need red meat on a daily basis in our diet more than ever.</w:t>
      </w:r>
    </w:p>
    <w:p w:rsidR="000A772A" w:rsidRPr="000A772A" w:rsidRDefault="000A772A">
      <w:pPr>
        <w:pBdr>
          <w:top w:val="single" w:sz="4" w:space="1" w:color="000000"/>
          <w:left w:val="single" w:sz="4" w:space="4" w:color="000000"/>
          <w:bottom w:val="single" w:sz="4" w:space="1" w:color="000000"/>
          <w:right w:val="single" w:sz="4" w:space="4" w:color="000000"/>
        </w:pBdr>
        <w:shd w:val="clear" w:color="auto" w:fill="F7CBAC"/>
        <w:rPr>
          <w:rFonts w:ascii="Verdana" w:eastAsia="Verdana" w:hAnsi="Verdana" w:cs="Verdana"/>
          <w:sz w:val="20"/>
          <w:szCs w:val="20"/>
          <w:lang w:val="en-US"/>
        </w:rPr>
      </w:pPr>
      <w:r w:rsidRPr="000A772A">
        <w:rPr>
          <w:rFonts w:ascii="Verdana" w:eastAsia="Verdana" w:hAnsi="Verdana" w:cs="Verdana"/>
          <w:sz w:val="20"/>
          <w:szCs w:val="20"/>
          <w:lang w:val="en-US"/>
        </w:rPr>
        <w:t>Red meat is an important source of protein, which is essential for the health of muscles and organs. The protein in meat is "complete", which means that it contains all the amino acids that the body can not create on its own. It is important for the renewal of the cells of the body, the creation of muscles as well as for our health as a whole. According to a study by the American Association of Dietitians in a relevant study, in order to withstand the pandemic, the daily or even 4 times a week consumption of red meat is necessary.</w:t>
      </w:r>
    </w:p>
    <w:p w:rsidR="004B0870" w:rsidRPr="000A772A" w:rsidRDefault="000A772A">
      <w:pPr>
        <w:pBdr>
          <w:top w:val="single" w:sz="4" w:space="1" w:color="000000"/>
          <w:left w:val="single" w:sz="4" w:space="4" w:color="000000"/>
          <w:bottom w:val="single" w:sz="4" w:space="1" w:color="000000"/>
          <w:right w:val="single" w:sz="4" w:space="4" w:color="000000"/>
        </w:pBdr>
        <w:shd w:val="clear" w:color="auto" w:fill="F7CBAC"/>
        <w:rPr>
          <w:lang w:val="en-US"/>
        </w:rPr>
      </w:pPr>
      <w:r w:rsidRPr="000A772A">
        <w:rPr>
          <w:rFonts w:ascii="Verdana" w:eastAsia="Verdana" w:hAnsi="Verdana" w:cs="Verdana"/>
          <w:sz w:val="20"/>
          <w:szCs w:val="20"/>
          <w:lang w:val="en-US"/>
        </w:rPr>
        <w:t>And we need to be aware of the damage done to the body by the lack of red meat according to valid studies and according to the World Health Organization the consumption of red meat helps to fortify the body and ultimately protects us from the risk of COVID 19</w:t>
      </w:r>
      <w:r w:rsidR="00635424" w:rsidRPr="000A772A">
        <w:rPr>
          <w:rFonts w:ascii="Verdana" w:eastAsia="Verdana" w:hAnsi="Verdana" w:cs="Verdana"/>
          <w:sz w:val="20"/>
          <w:szCs w:val="20"/>
          <w:lang w:val="en-US"/>
        </w:rPr>
        <w:t>.</w:t>
      </w:r>
    </w:p>
    <w:p w:rsidR="004B0870" w:rsidRPr="000A772A" w:rsidRDefault="004B0870">
      <w:pPr>
        <w:pBdr>
          <w:top w:val="single" w:sz="4" w:space="1" w:color="000000"/>
          <w:left w:val="single" w:sz="4" w:space="4" w:color="000000"/>
          <w:bottom w:val="single" w:sz="4" w:space="1" w:color="000000"/>
          <w:right w:val="single" w:sz="4" w:space="4" w:color="000000"/>
        </w:pBdr>
        <w:shd w:val="clear" w:color="auto" w:fill="F7CBAC"/>
      </w:pPr>
    </w:p>
    <w:p w:rsidR="004B0870" w:rsidRPr="000A772A" w:rsidRDefault="000A772A">
      <w:pPr>
        <w:pBdr>
          <w:top w:val="single" w:sz="4" w:space="1" w:color="000000"/>
          <w:left w:val="single" w:sz="4" w:space="4" w:color="000000"/>
          <w:bottom w:val="single" w:sz="4" w:space="1" w:color="000000"/>
          <w:right w:val="single" w:sz="4" w:space="4" w:color="000000"/>
        </w:pBdr>
        <w:shd w:val="clear" w:color="auto" w:fill="F7CBAC"/>
        <w:rPr>
          <w:b/>
          <w:lang w:val="en-US"/>
        </w:rPr>
      </w:pPr>
      <w:r>
        <w:rPr>
          <w:b/>
          <w:lang w:val="en-US"/>
        </w:rPr>
        <w:t xml:space="preserve">Sources </w:t>
      </w:r>
    </w:p>
    <w:p w:rsidR="004B0870" w:rsidRPr="000A772A" w:rsidRDefault="00B04685">
      <w:pPr>
        <w:pBdr>
          <w:top w:val="single" w:sz="4" w:space="1" w:color="000000"/>
          <w:left w:val="single" w:sz="4" w:space="4" w:color="000000"/>
          <w:bottom w:val="single" w:sz="4" w:space="1" w:color="000000"/>
          <w:right w:val="single" w:sz="4" w:space="4" w:color="000000"/>
        </w:pBdr>
        <w:shd w:val="clear" w:color="auto" w:fill="F7CBAC"/>
        <w:rPr>
          <w:lang w:val="en-US"/>
        </w:rPr>
      </w:pPr>
      <w:hyperlink r:id="rId10">
        <w:r w:rsidR="00635424" w:rsidRPr="000A772A">
          <w:rPr>
            <w:color w:val="0563C1"/>
            <w:u w:val="single"/>
            <w:lang w:val="en-US"/>
          </w:rPr>
          <w:t>https://www.meatandgrillstories.com/ofeli-apo-tin-katanalosi-kokkinoy-kreatos/</w:t>
        </w:r>
      </w:hyperlink>
    </w:p>
    <w:p w:rsidR="004B0870" w:rsidRDefault="00B04685">
      <w:pPr>
        <w:pBdr>
          <w:top w:val="single" w:sz="4" w:space="1" w:color="000000"/>
          <w:left w:val="single" w:sz="4" w:space="4" w:color="000000"/>
          <w:bottom w:val="single" w:sz="4" w:space="1" w:color="000000"/>
          <w:right w:val="single" w:sz="4" w:space="4" w:color="000000"/>
        </w:pBdr>
        <w:shd w:val="clear" w:color="auto" w:fill="F7CBAC"/>
      </w:pPr>
      <w:hyperlink r:id="rId11">
        <w:r w:rsidR="00635424">
          <w:rPr>
            <w:color w:val="0563C1"/>
            <w:u w:val="single"/>
          </w:rPr>
          <w:t>https://www.ladylike.gr/wellness/skeftesai-na-kopseis-to-kreas-mia-diatrofologos-soy-leei-osa-prepei-na-gnwrizeis-gia-na-to-kaneis-swsta/</w:t>
        </w:r>
      </w:hyperlink>
    </w:p>
    <w:p w:rsidR="004B0870" w:rsidRDefault="00B04685">
      <w:pPr>
        <w:pBdr>
          <w:top w:val="single" w:sz="4" w:space="1" w:color="000000"/>
          <w:left w:val="single" w:sz="4" w:space="4" w:color="000000"/>
          <w:bottom w:val="single" w:sz="4" w:space="1" w:color="000000"/>
          <w:right w:val="single" w:sz="4" w:space="4" w:color="000000"/>
        </w:pBdr>
        <w:shd w:val="clear" w:color="auto" w:fill="F7CBAC"/>
      </w:pPr>
      <w:hyperlink r:id="rId12">
        <w:r w:rsidR="00635424">
          <w:rPr>
            <w:color w:val="0563C1"/>
            <w:u w:val="single"/>
          </w:rPr>
          <w:t>http://www.diatrofisimera.gr/ygeia/oxyroste-tin-amyna-tou-organismou-sas-kai-glitoste-apo-tis-iosis/</w:t>
        </w:r>
      </w:hyperlink>
    </w:p>
    <w:p w:rsidR="004B0870" w:rsidRPr="003B7815" w:rsidRDefault="00B04685" w:rsidP="003B7815">
      <w:pPr>
        <w:pBdr>
          <w:top w:val="single" w:sz="4" w:space="1" w:color="000000"/>
          <w:left w:val="single" w:sz="4" w:space="4" w:color="000000"/>
          <w:bottom w:val="single" w:sz="4" w:space="1" w:color="000000"/>
          <w:right w:val="single" w:sz="4" w:space="4" w:color="000000"/>
        </w:pBdr>
        <w:shd w:val="clear" w:color="auto" w:fill="F7CBAC"/>
      </w:pPr>
      <w:hyperlink r:id="rId13">
        <w:r w:rsidR="00635424">
          <w:rPr>
            <w:color w:val="0563C1"/>
            <w:u w:val="single"/>
          </w:rPr>
          <w:t>https://www.kathimerini.gr/world/1045252/salos-gia-meleti-poy-athoonei-to-kokkino-kreas/</w:t>
        </w:r>
      </w:hyperlink>
    </w:p>
    <w:p w:rsidR="000A772A" w:rsidRPr="000A772A" w:rsidRDefault="000A772A" w:rsidP="000A772A">
      <w:pPr>
        <w:rPr>
          <w:color w:val="2E75B5"/>
          <w:sz w:val="32"/>
          <w:szCs w:val="32"/>
          <w:lang w:val="en-US"/>
        </w:rPr>
      </w:pPr>
      <w:r w:rsidRPr="000A772A">
        <w:rPr>
          <w:color w:val="2E75B5"/>
          <w:sz w:val="32"/>
          <w:szCs w:val="32"/>
          <w:lang w:val="en-US"/>
        </w:rPr>
        <w:t>Step 3 Divide participants into small groups</w:t>
      </w:r>
    </w:p>
    <w:p w:rsidR="000A772A" w:rsidRPr="000A772A" w:rsidRDefault="000A772A" w:rsidP="000A772A">
      <w:pPr>
        <w:rPr>
          <w:color w:val="2E75B5"/>
          <w:sz w:val="32"/>
          <w:szCs w:val="32"/>
          <w:lang w:val="en-US"/>
        </w:rPr>
      </w:pPr>
      <w:r w:rsidRPr="000A772A">
        <w:rPr>
          <w:color w:val="2E75B5"/>
          <w:sz w:val="32"/>
          <w:szCs w:val="32"/>
          <w:lang w:val="en-US"/>
        </w:rPr>
        <w:t>Roles (participants are divided into small groups)</w:t>
      </w:r>
    </w:p>
    <w:p w:rsidR="000A772A" w:rsidRPr="000A772A" w:rsidRDefault="000A772A" w:rsidP="000A772A">
      <w:pPr>
        <w:pStyle w:val="ListParagraph"/>
        <w:numPr>
          <w:ilvl w:val="0"/>
          <w:numId w:val="3"/>
        </w:numPr>
        <w:rPr>
          <w:szCs w:val="32"/>
          <w:lang w:val="en-US"/>
        </w:rPr>
      </w:pPr>
      <w:r w:rsidRPr="000A772A">
        <w:rPr>
          <w:szCs w:val="32"/>
          <w:lang w:val="en-US"/>
        </w:rPr>
        <w:t xml:space="preserve"> You are a meat lover: How will you react?</w:t>
      </w:r>
    </w:p>
    <w:p w:rsidR="000A772A" w:rsidRPr="000A772A" w:rsidRDefault="000A772A" w:rsidP="000A772A">
      <w:pPr>
        <w:pStyle w:val="ListParagraph"/>
        <w:numPr>
          <w:ilvl w:val="0"/>
          <w:numId w:val="3"/>
        </w:numPr>
        <w:rPr>
          <w:szCs w:val="32"/>
          <w:lang w:val="en-US"/>
        </w:rPr>
      </w:pPr>
      <w:r w:rsidRPr="000A772A">
        <w:rPr>
          <w:szCs w:val="32"/>
          <w:lang w:val="en-US"/>
        </w:rPr>
        <w:t>You are a member of an animal protection team</w:t>
      </w:r>
    </w:p>
    <w:p w:rsidR="000A772A" w:rsidRPr="000A772A" w:rsidRDefault="000A772A" w:rsidP="000A772A">
      <w:pPr>
        <w:pStyle w:val="ListParagraph"/>
        <w:numPr>
          <w:ilvl w:val="0"/>
          <w:numId w:val="3"/>
        </w:numPr>
        <w:rPr>
          <w:szCs w:val="32"/>
          <w:lang w:val="en-US"/>
        </w:rPr>
      </w:pPr>
      <w:r w:rsidRPr="000A772A">
        <w:rPr>
          <w:szCs w:val="32"/>
          <w:lang w:val="en-US"/>
        </w:rPr>
        <w:t xml:space="preserve"> You are a member of a hunting club</w:t>
      </w:r>
    </w:p>
    <w:p w:rsidR="004B0870" w:rsidRDefault="000A772A" w:rsidP="000A772A">
      <w:pPr>
        <w:pStyle w:val="ListParagraph"/>
        <w:numPr>
          <w:ilvl w:val="0"/>
          <w:numId w:val="3"/>
        </w:numPr>
        <w:rPr>
          <w:szCs w:val="32"/>
          <w:lang w:val="en-US"/>
        </w:rPr>
      </w:pPr>
      <w:r w:rsidRPr="000A772A">
        <w:rPr>
          <w:szCs w:val="32"/>
          <w:lang w:val="en-US"/>
        </w:rPr>
        <w:t>You are a Buddhist</w:t>
      </w:r>
    </w:p>
    <w:p w:rsidR="000A772A" w:rsidRPr="000A772A" w:rsidRDefault="000A772A" w:rsidP="000A772A">
      <w:pPr>
        <w:pStyle w:val="ListParagraph"/>
        <w:numPr>
          <w:ilvl w:val="0"/>
          <w:numId w:val="3"/>
        </w:numPr>
        <w:rPr>
          <w:szCs w:val="32"/>
          <w:lang w:val="en-US"/>
        </w:rPr>
      </w:pPr>
      <w:r>
        <w:rPr>
          <w:szCs w:val="32"/>
          <w:lang w:val="en-US"/>
        </w:rPr>
        <w:t>…</w:t>
      </w:r>
    </w:p>
    <w:p w:rsidR="004B0870" w:rsidRPr="000A772A" w:rsidRDefault="000A772A">
      <w:pPr>
        <w:rPr>
          <w:color w:val="2E75B5"/>
          <w:sz w:val="32"/>
          <w:szCs w:val="32"/>
          <w:lang w:val="en-US"/>
        </w:rPr>
      </w:pPr>
      <w:r>
        <w:rPr>
          <w:color w:val="2E75B5"/>
          <w:sz w:val="32"/>
          <w:szCs w:val="32"/>
          <w:lang w:val="en-US"/>
        </w:rPr>
        <w:t>Step</w:t>
      </w:r>
      <w:r w:rsidR="00635424" w:rsidRPr="000A772A">
        <w:rPr>
          <w:color w:val="2E75B5"/>
          <w:sz w:val="32"/>
          <w:szCs w:val="32"/>
          <w:lang w:val="en-US"/>
        </w:rPr>
        <w:t xml:space="preserve"> 4</w:t>
      </w:r>
    </w:p>
    <w:p w:rsidR="000A772A" w:rsidRPr="000A772A" w:rsidRDefault="000A772A" w:rsidP="000A772A">
      <w:pPr>
        <w:rPr>
          <w:lang w:val="en-US"/>
        </w:rPr>
      </w:pPr>
      <w:bookmarkStart w:id="1" w:name="_heading=h.gjdgxs" w:colFirst="0" w:colLast="0"/>
      <w:bookmarkEnd w:id="1"/>
      <w:r w:rsidRPr="000A772A">
        <w:rPr>
          <w:lang w:val="en-US"/>
        </w:rPr>
        <w:t>The small groups should discuss for 5-6 minutes and then form a position that they will share with the large group.</w:t>
      </w:r>
    </w:p>
    <w:p w:rsidR="000A772A" w:rsidRPr="000A772A" w:rsidRDefault="000A772A" w:rsidP="000A772A">
      <w:pPr>
        <w:rPr>
          <w:lang w:val="en-US"/>
        </w:rPr>
      </w:pPr>
      <w:r w:rsidRPr="000A772A">
        <w:rPr>
          <w:lang w:val="en-US"/>
        </w:rPr>
        <w:t>Does one of the above roles affect your attitude?</w:t>
      </w:r>
    </w:p>
    <w:p w:rsidR="000A772A" w:rsidRPr="000A772A" w:rsidRDefault="000A772A" w:rsidP="000A772A">
      <w:pPr>
        <w:rPr>
          <w:lang w:val="en-US"/>
        </w:rPr>
      </w:pPr>
      <w:r w:rsidRPr="000A772A">
        <w:rPr>
          <w:lang w:val="en-US"/>
        </w:rPr>
        <w:t>Think about it: eating meat is almost criminalized.</w:t>
      </w:r>
    </w:p>
    <w:p w:rsidR="000A772A" w:rsidRPr="000A772A" w:rsidRDefault="000A772A" w:rsidP="000A772A">
      <w:pPr>
        <w:rPr>
          <w:lang w:val="en-US"/>
        </w:rPr>
      </w:pPr>
      <w:r w:rsidRPr="000A772A">
        <w:rPr>
          <w:lang w:val="en-US"/>
        </w:rPr>
        <w:t>Someone who likes meat feels almost illegal</w:t>
      </w:r>
    </w:p>
    <w:p w:rsidR="000A772A" w:rsidRDefault="000A772A" w:rsidP="000A772A">
      <w:r>
        <w:t>But should it?</w:t>
      </w:r>
    </w:p>
    <w:p w:rsidR="004B0870" w:rsidRPr="000A772A" w:rsidRDefault="000A772A" w:rsidP="000A772A">
      <w:pPr>
        <w:rPr>
          <w:lang w:val="en-US"/>
        </w:rPr>
      </w:pPr>
      <w:r w:rsidRPr="000A772A">
        <w:rPr>
          <w:lang w:val="en-US"/>
        </w:rPr>
        <w:t>Who support everything they tell us?</w:t>
      </w:r>
    </w:p>
    <w:p w:rsidR="004B0870" w:rsidRPr="000A772A" w:rsidRDefault="000A772A">
      <w:pPr>
        <w:rPr>
          <w:color w:val="2E75B5"/>
          <w:sz w:val="32"/>
          <w:szCs w:val="32"/>
          <w:lang w:val="en-US"/>
        </w:rPr>
      </w:pPr>
      <w:r>
        <w:rPr>
          <w:color w:val="2E75B5"/>
          <w:sz w:val="32"/>
          <w:szCs w:val="32"/>
          <w:lang w:val="en-US"/>
        </w:rPr>
        <w:t>Step 5</w:t>
      </w:r>
    </w:p>
    <w:p w:rsidR="000A772A" w:rsidRDefault="000A772A">
      <w:pPr>
        <w:pStyle w:val="Heading4"/>
        <w:rPr>
          <w:rFonts w:ascii="Calibri" w:eastAsia="Calibri" w:hAnsi="Calibri" w:cs="Calibri"/>
          <w:i w:val="0"/>
          <w:iCs w:val="0"/>
          <w:color w:val="auto"/>
          <w:sz w:val="22"/>
          <w:lang w:val="en-US"/>
        </w:rPr>
      </w:pPr>
      <w:r w:rsidRPr="000A772A">
        <w:rPr>
          <w:rFonts w:ascii="Calibri" w:eastAsia="Calibri" w:hAnsi="Calibri" w:cs="Calibri"/>
          <w:i w:val="0"/>
          <w:iCs w:val="0"/>
          <w:color w:val="auto"/>
          <w:sz w:val="22"/>
          <w:lang w:val="en-US"/>
        </w:rPr>
        <w:t>The large group is discussing.</w:t>
      </w:r>
    </w:p>
    <w:p w:rsidR="004B0870" w:rsidRPr="000A772A" w:rsidRDefault="000A772A">
      <w:pPr>
        <w:pStyle w:val="Heading4"/>
        <w:rPr>
          <w:lang w:val="en-US"/>
        </w:rPr>
      </w:pPr>
      <w:r>
        <w:rPr>
          <w:lang w:val="en-US"/>
        </w:rPr>
        <w:t xml:space="preserve">Notes </w:t>
      </w:r>
    </w:p>
    <w:p w:rsidR="000A772A" w:rsidRPr="000A772A" w:rsidRDefault="000A772A" w:rsidP="000A772A">
      <w:pPr>
        <w:rPr>
          <w:lang w:val="en-US"/>
        </w:rPr>
      </w:pPr>
      <w:r w:rsidRPr="000A772A">
        <w:rPr>
          <w:lang w:val="en-US"/>
        </w:rPr>
        <w:t>An activity that can be adapted to different topics and depending on the interests and age group of the participants. Recommended mainly for children from B high school and above.</w:t>
      </w:r>
    </w:p>
    <w:p w:rsidR="004B0870" w:rsidRPr="000A772A" w:rsidRDefault="000A772A" w:rsidP="000A772A">
      <w:pPr>
        <w:rPr>
          <w:lang w:val="en-US"/>
        </w:rPr>
      </w:pPr>
      <w:r w:rsidRPr="000A772A">
        <w:rPr>
          <w:lang w:val="en-US"/>
        </w:rPr>
        <w:t>Indicative time: from 40 minutes up to 120 minutes</w:t>
      </w:r>
    </w:p>
    <w:p w:rsidR="004B0870" w:rsidRPr="003B7815" w:rsidRDefault="000A772A">
      <w:pPr>
        <w:pBdr>
          <w:top w:val="single" w:sz="4" w:space="1" w:color="000000"/>
          <w:left w:val="single" w:sz="4" w:space="4" w:color="000000"/>
          <w:bottom w:val="single" w:sz="4" w:space="1" w:color="000000"/>
          <w:right w:val="single" w:sz="4" w:space="4" w:color="000000"/>
        </w:pBdr>
        <w:rPr>
          <w:b/>
          <w:color w:val="2E75B5"/>
          <w:sz w:val="32"/>
          <w:szCs w:val="32"/>
          <w:lang w:val="en-US"/>
        </w:rPr>
      </w:pPr>
      <w:r>
        <w:rPr>
          <w:b/>
          <w:color w:val="2E75B5"/>
          <w:sz w:val="32"/>
          <w:szCs w:val="32"/>
          <w:lang w:val="en-US"/>
        </w:rPr>
        <w:t>Antibodies</w:t>
      </w:r>
      <w:r w:rsidRPr="003B7815">
        <w:rPr>
          <w:b/>
          <w:color w:val="2E75B5"/>
          <w:sz w:val="32"/>
          <w:szCs w:val="32"/>
          <w:lang w:val="en-US"/>
        </w:rPr>
        <w:t xml:space="preserve"> </w:t>
      </w:r>
      <w:r w:rsidR="003B7815">
        <w:rPr>
          <w:b/>
          <w:color w:val="2E75B5"/>
          <w:sz w:val="32"/>
          <w:szCs w:val="32"/>
          <w:lang w:val="en-US"/>
        </w:rPr>
        <w:t>to</w:t>
      </w:r>
      <w:r w:rsidRPr="003B7815">
        <w:rPr>
          <w:b/>
          <w:color w:val="2E75B5"/>
          <w:sz w:val="32"/>
          <w:szCs w:val="32"/>
          <w:lang w:val="en-US"/>
        </w:rPr>
        <w:t xml:space="preserve"> </w:t>
      </w:r>
      <w:r>
        <w:rPr>
          <w:b/>
          <w:color w:val="2E75B5"/>
          <w:sz w:val="32"/>
          <w:szCs w:val="32"/>
          <w:lang w:val="en-US"/>
        </w:rPr>
        <w:t>misinformation</w:t>
      </w:r>
      <w:r w:rsidR="00635424" w:rsidRPr="003B7815">
        <w:rPr>
          <w:b/>
          <w:color w:val="2E75B5"/>
          <w:sz w:val="32"/>
          <w:szCs w:val="32"/>
          <w:lang w:val="en-US"/>
        </w:rPr>
        <w:t xml:space="preserve">- Creative Commons </w:t>
      </w:r>
    </w:p>
    <w:p w:rsidR="004B0870" w:rsidRPr="000A772A" w:rsidRDefault="000A772A">
      <w:pPr>
        <w:pBdr>
          <w:top w:val="single" w:sz="4" w:space="1" w:color="000000"/>
          <w:left w:val="single" w:sz="4" w:space="4" w:color="000000"/>
          <w:bottom w:val="single" w:sz="4" w:space="1" w:color="000000"/>
          <w:right w:val="single" w:sz="4" w:space="4" w:color="000000"/>
          <w:between w:val="nil"/>
        </w:pBdr>
        <w:spacing w:before="240" w:after="240" w:line="240" w:lineRule="auto"/>
        <w:rPr>
          <w:rFonts w:ascii="Times New Roman" w:eastAsia="Times New Roman" w:hAnsi="Times New Roman" w:cs="Times New Roman"/>
          <w:color w:val="000000"/>
          <w:sz w:val="24"/>
          <w:szCs w:val="24"/>
          <w:lang w:val="en-US"/>
        </w:rPr>
      </w:pPr>
      <w:r w:rsidRPr="000A772A">
        <w:rPr>
          <w:b/>
          <w:i/>
          <w:color w:val="000000"/>
          <w:lang w:val="en-US"/>
        </w:rPr>
        <w:t>Partn</w:t>
      </w:r>
      <w:r w:rsidR="003B7815">
        <w:rPr>
          <w:b/>
          <w:i/>
          <w:color w:val="000000"/>
          <w:lang w:val="en-US"/>
        </w:rPr>
        <w:t>ers of the project ANTIBODIES to</w:t>
      </w:r>
      <w:r w:rsidRPr="000A772A">
        <w:rPr>
          <w:b/>
          <w:i/>
          <w:color w:val="000000"/>
          <w:lang w:val="en-US"/>
        </w:rPr>
        <w:t xml:space="preserve"> MISINFORMATION</w:t>
      </w:r>
    </w:p>
    <w:p w:rsidR="004B0870" w:rsidRDefault="00635424">
      <w:pPr>
        <w:pBdr>
          <w:top w:val="single" w:sz="4" w:space="1" w:color="000000"/>
          <w:left w:val="single" w:sz="4" w:space="4" w:color="000000"/>
          <w:bottom w:val="single" w:sz="4" w:space="1" w:color="000000"/>
          <w:right w:val="single" w:sz="4" w:space="4" w:color="000000"/>
          <w:between w:val="nil"/>
        </w:pBd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85900" cy="619125"/>
            <wp:effectExtent l="0" t="0" r="0" b="0"/>
            <wp:docPr id="48955110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1485900" cy="619125"/>
                    </a:xfrm>
                    <a:prstGeom prst="rect">
                      <a:avLst/>
                    </a:prstGeom>
                    <a:ln/>
                  </pic:spPr>
                </pic:pic>
              </a:graphicData>
            </a:graphic>
          </wp:inline>
        </w:drawing>
      </w:r>
      <w:r>
        <w:rPr>
          <w:rFonts w:ascii="Times New Roman" w:eastAsia="Times New Roman" w:hAnsi="Times New Roman" w:cs="Times New Roman"/>
          <w:noProof/>
          <w:color w:val="000000"/>
          <w:sz w:val="24"/>
          <w:szCs w:val="24"/>
        </w:rPr>
        <w:drawing>
          <wp:inline distT="0" distB="0" distL="0" distR="0">
            <wp:extent cx="657225" cy="657225"/>
            <wp:effectExtent l="0" t="0" r="0" b="0"/>
            <wp:docPr id="48955110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5"/>
                    <a:srcRect/>
                    <a:stretch>
                      <a:fillRect/>
                    </a:stretch>
                  </pic:blipFill>
                  <pic:spPr>
                    <a:xfrm>
                      <a:off x="0" y="0"/>
                      <a:ext cx="657225" cy="657225"/>
                    </a:xfrm>
                    <a:prstGeom prst="rect">
                      <a:avLst/>
                    </a:prstGeom>
                    <a:ln/>
                  </pic:spPr>
                </pic:pic>
              </a:graphicData>
            </a:graphic>
          </wp:inline>
        </w:drawing>
      </w:r>
      <w:r>
        <w:rPr>
          <w:rFonts w:ascii="Times New Roman" w:eastAsia="Times New Roman" w:hAnsi="Times New Roman" w:cs="Times New Roman"/>
          <w:noProof/>
          <w:color w:val="000000"/>
          <w:sz w:val="24"/>
          <w:szCs w:val="24"/>
        </w:rPr>
        <w:drawing>
          <wp:inline distT="0" distB="0" distL="0" distR="0">
            <wp:extent cx="1143000" cy="704850"/>
            <wp:effectExtent l="0" t="0" r="0" b="0"/>
            <wp:docPr id="48955110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1143000" cy="704850"/>
                    </a:xfrm>
                    <a:prstGeom prst="rect">
                      <a:avLst/>
                    </a:prstGeom>
                    <a:ln/>
                  </pic:spPr>
                </pic:pic>
              </a:graphicData>
            </a:graphic>
          </wp:inline>
        </w:drawing>
      </w:r>
      <w:r>
        <w:rPr>
          <w:rFonts w:ascii="Times New Roman" w:eastAsia="Times New Roman" w:hAnsi="Times New Roman" w:cs="Times New Roman"/>
          <w:noProof/>
          <w:color w:val="000000"/>
          <w:sz w:val="24"/>
          <w:szCs w:val="24"/>
        </w:rPr>
        <w:drawing>
          <wp:inline distT="0" distB="0" distL="0" distR="0">
            <wp:extent cx="1552575" cy="495300"/>
            <wp:effectExtent l="0" t="0" r="0" b="0"/>
            <wp:docPr id="48955110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7"/>
                    <a:srcRect/>
                    <a:stretch>
                      <a:fillRect/>
                    </a:stretch>
                  </pic:blipFill>
                  <pic:spPr>
                    <a:xfrm>
                      <a:off x="0" y="0"/>
                      <a:ext cx="1552575" cy="495300"/>
                    </a:xfrm>
                    <a:prstGeom prst="rect">
                      <a:avLst/>
                    </a:prstGeom>
                    <a:ln/>
                  </pic:spPr>
                </pic:pic>
              </a:graphicData>
            </a:graphic>
          </wp:inline>
        </w:drawing>
      </w:r>
      <w:r>
        <w:rPr>
          <w:color w:val="000000"/>
        </w:rPr>
        <w:t xml:space="preserve"> </w:t>
      </w:r>
      <w:r>
        <w:rPr>
          <w:rFonts w:ascii="Times New Roman" w:eastAsia="Times New Roman" w:hAnsi="Times New Roman" w:cs="Times New Roman"/>
          <w:noProof/>
          <w:color w:val="000000"/>
          <w:sz w:val="24"/>
          <w:szCs w:val="24"/>
        </w:rPr>
        <w:drawing>
          <wp:inline distT="0" distB="0" distL="0" distR="0">
            <wp:extent cx="571500" cy="723900"/>
            <wp:effectExtent l="0" t="0" r="0" b="0"/>
            <wp:docPr id="48955110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571500" cy="723900"/>
                    </a:xfrm>
                    <a:prstGeom prst="rect">
                      <a:avLst/>
                    </a:prstGeom>
                    <a:ln/>
                  </pic:spPr>
                </pic:pic>
              </a:graphicData>
            </a:graphic>
          </wp:inline>
        </w:drawing>
      </w:r>
    </w:p>
    <w:p w:rsidR="004B0870" w:rsidRPr="003B7815" w:rsidRDefault="00635424">
      <w:pPr>
        <w:pBdr>
          <w:top w:val="single" w:sz="4" w:space="1" w:color="000000"/>
          <w:left w:val="single" w:sz="4" w:space="4" w:color="000000"/>
          <w:bottom w:val="single" w:sz="4" w:space="1" w:color="000000"/>
          <w:right w:val="single" w:sz="4" w:space="4" w:color="000000"/>
          <w:between w:val="nil"/>
        </w:pBdr>
        <w:spacing w:before="240" w:after="240" w:line="240" w:lineRule="auto"/>
        <w:rPr>
          <w:rFonts w:ascii="Times New Roman" w:eastAsia="Times New Roman" w:hAnsi="Times New Roman" w:cs="Times New Roman"/>
          <w:color w:val="000000"/>
          <w:sz w:val="24"/>
          <w:szCs w:val="24"/>
          <w:lang w:val="en-US"/>
        </w:rPr>
      </w:pPr>
      <w:r>
        <w:rPr>
          <w:color w:val="000000"/>
        </w:rPr>
        <w:t> </w:t>
      </w:r>
      <w:r w:rsidR="003B7815">
        <w:rPr>
          <w:color w:val="000000"/>
          <w:lang w:val="en-US"/>
        </w:rPr>
        <w:t xml:space="preserve">Funding </w:t>
      </w:r>
    </w:p>
    <w:p w:rsidR="004B0870" w:rsidRDefault="00635424">
      <w:pPr>
        <w:pBdr>
          <w:top w:val="single" w:sz="4" w:space="1" w:color="000000"/>
          <w:left w:val="single" w:sz="4" w:space="4" w:color="000000"/>
          <w:bottom w:val="single" w:sz="4" w:space="1" w:color="000000"/>
          <w:right w:val="single" w:sz="4" w:space="4" w:color="000000"/>
          <w:between w:val="nil"/>
        </w:pBd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5943600" cy="619125"/>
            <wp:effectExtent l="0" t="0" r="0" b="0"/>
            <wp:docPr id="48955110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5943600" cy="619125"/>
                    </a:xfrm>
                    <a:prstGeom prst="rect">
                      <a:avLst/>
                    </a:prstGeom>
                    <a:ln/>
                  </pic:spPr>
                </pic:pic>
              </a:graphicData>
            </a:graphic>
          </wp:inline>
        </w:drawing>
      </w:r>
    </w:p>
    <w:sectPr w:rsidR="004B0870" w:rsidSect="004B0870">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04685" w:rsidRDefault="00B04685" w:rsidP="004B0870">
      <w:pPr>
        <w:spacing w:after="0" w:line="240" w:lineRule="auto"/>
      </w:pPr>
      <w:r>
        <w:separator/>
      </w:r>
    </w:p>
  </w:endnote>
  <w:endnote w:type="continuationSeparator" w:id="0">
    <w:p w:rsidR="00B04685" w:rsidRDefault="00B04685" w:rsidP="004B0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Quattrocento Sans">
    <w:altName w:val="Times New Roman"/>
    <w:charset w:val="00"/>
    <w:family w:val="auto"/>
    <w:pitch w:val="default"/>
  </w:font>
  <w:font w:name="Britannic Bold">
    <w:panose1 w:val="020B0903060703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0870" w:rsidRDefault="003B7815">
    <w:pPr>
      <w:pBdr>
        <w:top w:val="nil"/>
        <w:left w:val="nil"/>
        <w:bottom w:val="nil"/>
        <w:right w:val="nil"/>
        <w:between w:val="nil"/>
      </w:pBdr>
      <w:tabs>
        <w:tab w:val="center" w:pos="4680"/>
        <w:tab w:val="right" w:pos="9360"/>
      </w:tabs>
      <w:spacing w:after="0" w:line="240" w:lineRule="auto"/>
      <w:jc w:val="right"/>
      <w:rPr>
        <w:color w:val="000000"/>
      </w:rPr>
    </w:pPr>
    <w:r>
      <w:rPr>
        <w:color w:val="000000"/>
        <w:lang w:val="en-US"/>
      </w:rPr>
      <w:t>Page</w:t>
    </w:r>
    <w:r w:rsidR="00635424">
      <w:rPr>
        <w:color w:val="000000"/>
      </w:rPr>
      <w:t xml:space="preserve">. </w:t>
    </w:r>
    <w:r w:rsidR="00557038">
      <w:rPr>
        <w:color w:val="000000"/>
      </w:rPr>
      <w:fldChar w:fldCharType="begin"/>
    </w:r>
    <w:r w:rsidR="00635424">
      <w:rPr>
        <w:color w:val="000000"/>
      </w:rPr>
      <w:instrText>PAGE</w:instrText>
    </w:r>
    <w:r w:rsidR="00557038">
      <w:rPr>
        <w:color w:val="000000"/>
      </w:rPr>
      <w:fldChar w:fldCharType="separate"/>
    </w:r>
    <w:r w:rsidR="003832B7">
      <w:rPr>
        <w:noProof/>
        <w:color w:val="000000"/>
      </w:rPr>
      <w:t>1</w:t>
    </w:r>
    <w:r w:rsidR="00557038">
      <w:rPr>
        <w:color w:val="000000"/>
      </w:rPr>
      <w:fldChar w:fldCharType="end"/>
    </w:r>
  </w:p>
  <w:tbl>
    <w:tblPr>
      <w:tblStyle w:val="a"/>
      <w:tblW w:w="18720" w:type="dxa"/>
      <w:tblLayout w:type="fixed"/>
      <w:tblLook w:val="0600" w:firstRow="0" w:lastRow="0" w:firstColumn="0" w:lastColumn="0" w:noHBand="1" w:noVBand="1"/>
    </w:tblPr>
    <w:tblGrid>
      <w:gridCol w:w="9360"/>
      <w:gridCol w:w="9360"/>
    </w:tblGrid>
    <w:tr w:rsidR="004B0870" w:rsidRPr="003B7815">
      <w:tc>
        <w:tcPr>
          <w:tcW w:w="9360" w:type="dxa"/>
        </w:tcPr>
        <w:p w:rsidR="004B0870" w:rsidRPr="003B7815" w:rsidRDefault="003B7815">
          <w:pPr>
            <w:rPr>
              <w:color w:val="201F1E"/>
              <w:sz w:val="18"/>
              <w:szCs w:val="18"/>
              <w:lang w:val="en-US"/>
            </w:rPr>
          </w:pPr>
          <w:r w:rsidRPr="003B7815">
            <w:rPr>
              <w:color w:val="000000"/>
              <w:sz w:val="20"/>
              <w:szCs w:val="20"/>
              <w:lang w:val="en-US"/>
            </w:rPr>
            <w:t>Copyright 2021 - Group "Antibodies to Misinformation. Available under Creative Commons Attribution-ShareAlike License - Similar Distribution CC BY ‐ SA</w:t>
          </w:r>
          <w:r w:rsidR="00635424" w:rsidRPr="003B7815">
            <w:rPr>
              <w:lang w:val="en-US"/>
            </w:rPr>
            <w:tab/>
          </w:r>
          <w:r w:rsidR="00635424" w:rsidRPr="003B7815">
            <w:rPr>
              <w:lang w:val="en-US"/>
            </w:rPr>
            <w:tab/>
          </w:r>
          <w:r w:rsidR="00635424" w:rsidRPr="003B7815">
            <w:rPr>
              <w:color w:val="201F1E"/>
              <w:sz w:val="18"/>
              <w:szCs w:val="18"/>
              <w:lang w:val="en-US"/>
            </w:rPr>
            <w:t xml:space="preserve">                                                                                       1/2021                                                                                              </w:t>
          </w:r>
        </w:p>
      </w:tc>
      <w:tc>
        <w:tcPr>
          <w:tcW w:w="9360" w:type="dxa"/>
        </w:tcPr>
        <w:p w:rsidR="004B0870" w:rsidRPr="003B7815" w:rsidRDefault="004B0870">
          <w:pPr>
            <w:rPr>
              <w:color w:val="000000"/>
              <w:sz w:val="20"/>
              <w:szCs w:val="20"/>
              <w:lang w:val="en-US"/>
            </w:rPr>
          </w:pPr>
        </w:p>
      </w:tc>
    </w:tr>
    <w:tr w:rsidR="004B0870" w:rsidRPr="003B7815" w:rsidTr="003B7815">
      <w:trPr>
        <w:trHeight w:val="80"/>
      </w:trPr>
      <w:tc>
        <w:tcPr>
          <w:tcW w:w="9360" w:type="dxa"/>
        </w:tcPr>
        <w:p w:rsidR="004B0870" w:rsidRPr="003B7815" w:rsidRDefault="004B0870">
          <w:pPr>
            <w:jc w:val="center"/>
            <w:rPr>
              <w:color w:val="000000"/>
              <w:sz w:val="20"/>
              <w:szCs w:val="20"/>
              <w:lang w:val="en-US"/>
            </w:rPr>
          </w:pPr>
        </w:p>
      </w:tc>
      <w:tc>
        <w:tcPr>
          <w:tcW w:w="9360" w:type="dxa"/>
        </w:tcPr>
        <w:p w:rsidR="004B0870" w:rsidRPr="003B7815" w:rsidRDefault="004B0870">
          <w:pPr>
            <w:jc w:val="center"/>
            <w:rPr>
              <w:color w:val="000000"/>
              <w:sz w:val="20"/>
              <w:szCs w:val="20"/>
              <w:lang w:val="en-US"/>
            </w:rPr>
          </w:pPr>
        </w:p>
      </w:tc>
    </w:tr>
  </w:tbl>
  <w:p w:rsidR="004B0870" w:rsidRPr="003B7815" w:rsidRDefault="004B0870">
    <w:pPr>
      <w:pBdr>
        <w:top w:val="nil"/>
        <w:left w:val="nil"/>
        <w:bottom w:val="nil"/>
        <w:right w:val="nil"/>
        <w:between w:val="nil"/>
      </w:pBdr>
      <w:tabs>
        <w:tab w:val="center" w:pos="4680"/>
        <w:tab w:val="right" w:pos="9360"/>
      </w:tabs>
      <w:spacing w:after="0" w:line="240" w:lineRule="auto"/>
      <w:rPr>
        <w:color w:val="00000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04685" w:rsidRDefault="00B04685" w:rsidP="004B0870">
      <w:pPr>
        <w:spacing w:after="0" w:line="240" w:lineRule="auto"/>
      </w:pPr>
      <w:r>
        <w:separator/>
      </w:r>
    </w:p>
  </w:footnote>
  <w:footnote w:type="continuationSeparator" w:id="0">
    <w:p w:rsidR="00B04685" w:rsidRDefault="00B04685" w:rsidP="004B08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6AEB"/>
    <w:multiLevelType w:val="multilevel"/>
    <w:tmpl w:val="04F22C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E0267C"/>
    <w:multiLevelType w:val="multilevel"/>
    <w:tmpl w:val="DE94580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58F49F2"/>
    <w:multiLevelType w:val="hybridMultilevel"/>
    <w:tmpl w:val="0C8243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870"/>
    <w:rsid w:val="00020E26"/>
    <w:rsid w:val="000A772A"/>
    <w:rsid w:val="00240CA9"/>
    <w:rsid w:val="003832B7"/>
    <w:rsid w:val="003B7815"/>
    <w:rsid w:val="003D7D43"/>
    <w:rsid w:val="004B0870"/>
    <w:rsid w:val="00557038"/>
    <w:rsid w:val="00635424"/>
    <w:rsid w:val="00635B8B"/>
    <w:rsid w:val="006E1A25"/>
    <w:rsid w:val="007B53EC"/>
    <w:rsid w:val="009A77E9"/>
    <w:rsid w:val="00A54E76"/>
    <w:rsid w:val="00B04685"/>
    <w:rsid w:val="00B168DA"/>
    <w:rsid w:val="00B44280"/>
    <w:rsid w:val="00C370D4"/>
    <w:rsid w:val="00C841F2"/>
    <w:rsid w:val="00D6148C"/>
    <w:rsid w:val="00F4112E"/>
    <w:rsid w:val="00FA1A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4B8A51-7C04-4DC8-9C61-81BFFE1B2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870"/>
  </w:style>
  <w:style w:type="paragraph" w:styleId="Heading1">
    <w:name w:val="heading 1"/>
    <w:basedOn w:val="Normal"/>
    <w:next w:val="Normal"/>
    <w:link w:val="Heading1Char"/>
    <w:uiPriority w:val="9"/>
    <w:qFormat/>
    <w:rsid w:val="00C233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E0B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2B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16BE7"/>
    <w:pPr>
      <w:keepNext/>
      <w:keepLines/>
      <w:spacing w:before="40" w:after="0"/>
      <w:outlineLvl w:val="3"/>
    </w:pPr>
    <w:rPr>
      <w:rFonts w:asciiTheme="majorHAnsi" w:eastAsiaTheme="majorEastAsia" w:hAnsiTheme="majorHAnsi" w:cstheme="majorBidi"/>
      <w:i/>
      <w:iCs/>
      <w:color w:val="2E74B5" w:themeColor="accent1" w:themeShade="BF"/>
      <w:sz w:val="24"/>
    </w:rPr>
  </w:style>
  <w:style w:type="paragraph" w:styleId="Heading5">
    <w:name w:val="heading 5"/>
    <w:basedOn w:val="Normal1"/>
    <w:next w:val="Normal1"/>
    <w:rsid w:val="004B0870"/>
    <w:pPr>
      <w:keepNext/>
      <w:keepLines/>
      <w:spacing w:before="220" w:after="40"/>
      <w:outlineLvl w:val="4"/>
    </w:pPr>
    <w:rPr>
      <w:b/>
    </w:rPr>
  </w:style>
  <w:style w:type="paragraph" w:styleId="Heading6">
    <w:name w:val="heading 6"/>
    <w:basedOn w:val="Normal1"/>
    <w:next w:val="Normal1"/>
    <w:rsid w:val="004B087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B0870"/>
  </w:style>
  <w:style w:type="table" w:customStyle="1" w:styleId="TableNormal1">
    <w:name w:val="Table Normal1"/>
    <w:rsid w:val="004B0870"/>
    <w:tblPr>
      <w:tblCellMar>
        <w:top w:w="0" w:type="dxa"/>
        <w:left w:w="0" w:type="dxa"/>
        <w:bottom w:w="0" w:type="dxa"/>
        <w:right w:w="0" w:type="dxa"/>
      </w:tblCellMar>
    </w:tblPr>
  </w:style>
  <w:style w:type="paragraph" w:styleId="Title">
    <w:name w:val="Title"/>
    <w:basedOn w:val="Normal1"/>
    <w:next w:val="Normal1"/>
    <w:rsid w:val="004B0870"/>
    <w:pPr>
      <w:keepNext/>
      <w:keepLines/>
      <w:spacing w:before="480" w:after="120"/>
    </w:pPr>
    <w:rPr>
      <w:b/>
      <w:sz w:val="72"/>
      <w:szCs w:val="72"/>
    </w:rPr>
  </w:style>
  <w:style w:type="character" w:styleId="Strong">
    <w:name w:val="Strong"/>
    <w:basedOn w:val="DefaultParagraphFont"/>
    <w:uiPriority w:val="22"/>
    <w:qFormat/>
    <w:rsid w:val="00630AC0"/>
    <w:rPr>
      <w:b/>
      <w:bCs/>
    </w:rPr>
  </w:style>
  <w:style w:type="character" w:styleId="Hyperlink">
    <w:name w:val="Hyperlink"/>
    <w:basedOn w:val="DefaultParagraphFont"/>
    <w:uiPriority w:val="99"/>
    <w:unhideWhenUsed/>
    <w:rsid w:val="00630AC0"/>
    <w:rPr>
      <w:color w:val="0563C1" w:themeColor="hyperlink"/>
      <w:u w:val="single"/>
    </w:rPr>
  </w:style>
  <w:style w:type="character" w:customStyle="1" w:styleId="Heading1Char">
    <w:name w:val="Heading 1 Char"/>
    <w:basedOn w:val="DefaultParagraphFont"/>
    <w:link w:val="Heading1"/>
    <w:uiPriority w:val="9"/>
    <w:rsid w:val="00C2337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E0B33"/>
    <w:rPr>
      <w:rFonts w:asciiTheme="majorHAnsi" w:eastAsiaTheme="majorEastAsia" w:hAnsiTheme="majorHAnsi" w:cstheme="majorBidi"/>
      <w:color w:val="2E74B5" w:themeColor="accent1" w:themeShade="BF"/>
      <w:sz w:val="26"/>
      <w:szCs w:val="26"/>
    </w:rPr>
  </w:style>
  <w:style w:type="character" w:styleId="SubtleEmphasis">
    <w:name w:val="Subtle Emphasis"/>
    <w:basedOn w:val="DefaultParagraphFont"/>
    <w:uiPriority w:val="19"/>
    <w:qFormat/>
    <w:rsid w:val="000E0B33"/>
    <w:rPr>
      <w:i/>
      <w:iCs/>
      <w:color w:val="404040" w:themeColor="text1" w:themeTint="BF"/>
    </w:rPr>
  </w:style>
  <w:style w:type="character" w:customStyle="1" w:styleId="Heading3Char">
    <w:name w:val="Heading 3 Char"/>
    <w:basedOn w:val="DefaultParagraphFont"/>
    <w:link w:val="Heading3"/>
    <w:uiPriority w:val="9"/>
    <w:rsid w:val="00B12B0C"/>
    <w:rPr>
      <w:rFonts w:asciiTheme="majorHAnsi" w:eastAsiaTheme="majorEastAsia" w:hAnsiTheme="majorHAnsi" w:cstheme="majorBidi"/>
      <w:color w:val="1F4D78" w:themeColor="accent1" w:themeShade="7F"/>
      <w:sz w:val="24"/>
      <w:szCs w:val="24"/>
    </w:rPr>
  </w:style>
  <w:style w:type="paragraph" w:customStyle="1" w:styleId="paragraph">
    <w:name w:val="paragraph"/>
    <w:basedOn w:val="Normal"/>
    <w:rsid w:val="00B12B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12B0C"/>
  </w:style>
  <w:style w:type="character" w:customStyle="1" w:styleId="eop">
    <w:name w:val="eop"/>
    <w:basedOn w:val="DefaultParagraphFont"/>
    <w:rsid w:val="00B12B0C"/>
  </w:style>
  <w:style w:type="character" w:customStyle="1" w:styleId="spellingerror">
    <w:name w:val="spellingerror"/>
    <w:basedOn w:val="DefaultParagraphFont"/>
    <w:rsid w:val="00B12B0C"/>
  </w:style>
  <w:style w:type="paragraph" w:styleId="ListParagraph">
    <w:name w:val="List Paragraph"/>
    <w:basedOn w:val="Normal"/>
    <w:uiPriority w:val="34"/>
    <w:qFormat/>
    <w:rsid w:val="00B12B0C"/>
    <w:pPr>
      <w:ind w:left="720"/>
      <w:contextualSpacing/>
    </w:pPr>
  </w:style>
  <w:style w:type="paragraph" w:styleId="NormalWeb">
    <w:name w:val="Normal (Web)"/>
    <w:basedOn w:val="Normal"/>
    <w:uiPriority w:val="99"/>
    <w:unhideWhenUsed/>
    <w:rsid w:val="00B04B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4B0870"/>
  </w:style>
  <w:style w:type="paragraph" w:styleId="Header">
    <w:name w:val="header"/>
    <w:basedOn w:val="Normal"/>
    <w:link w:val="HeaderChar"/>
    <w:uiPriority w:val="99"/>
    <w:unhideWhenUsed/>
    <w:rsid w:val="004B0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870"/>
  </w:style>
  <w:style w:type="paragraph" w:styleId="Footer">
    <w:name w:val="footer"/>
    <w:basedOn w:val="Normal"/>
    <w:link w:val="FooterChar"/>
    <w:uiPriority w:val="99"/>
    <w:unhideWhenUsed/>
    <w:rsid w:val="004B0870"/>
    <w:pPr>
      <w:tabs>
        <w:tab w:val="center" w:pos="4680"/>
        <w:tab w:val="right" w:pos="9360"/>
      </w:tabs>
      <w:spacing w:after="0" w:line="240" w:lineRule="auto"/>
    </w:pPr>
  </w:style>
  <w:style w:type="character" w:customStyle="1" w:styleId="Heading4Char">
    <w:name w:val="Heading 4 Char"/>
    <w:basedOn w:val="DefaultParagraphFont"/>
    <w:link w:val="Heading4"/>
    <w:uiPriority w:val="9"/>
    <w:rsid w:val="00516BE7"/>
    <w:rPr>
      <w:rFonts w:asciiTheme="majorHAnsi" w:eastAsiaTheme="majorEastAsia" w:hAnsiTheme="majorHAnsi" w:cstheme="majorBidi"/>
      <w:i/>
      <w:iCs/>
      <w:color w:val="2E74B5" w:themeColor="accent1" w:themeShade="BF"/>
      <w:sz w:val="24"/>
    </w:rPr>
  </w:style>
  <w:style w:type="paragraph" w:styleId="Subtitle">
    <w:name w:val="Subtitle"/>
    <w:basedOn w:val="Normal"/>
    <w:next w:val="Normal"/>
    <w:rsid w:val="004B0870"/>
    <w:pPr>
      <w:keepNext/>
      <w:keepLines/>
      <w:spacing w:before="360" w:after="80"/>
    </w:pPr>
    <w:rPr>
      <w:rFonts w:ascii="Georgia" w:eastAsia="Georgia" w:hAnsi="Georgia" w:cs="Georgia"/>
      <w:i/>
      <w:color w:val="666666"/>
      <w:sz w:val="48"/>
      <w:szCs w:val="48"/>
    </w:rPr>
  </w:style>
  <w:style w:type="table" w:customStyle="1" w:styleId="a">
    <w:basedOn w:val="TableNormal"/>
    <w:rsid w:val="004B0870"/>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635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177790">
      <w:bodyDiv w:val="1"/>
      <w:marLeft w:val="0"/>
      <w:marRight w:val="0"/>
      <w:marTop w:val="0"/>
      <w:marBottom w:val="0"/>
      <w:divBdr>
        <w:top w:val="none" w:sz="0" w:space="0" w:color="auto"/>
        <w:left w:val="none" w:sz="0" w:space="0" w:color="auto"/>
        <w:bottom w:val="none" w:sz="0" w:space="0" w:color="auto"/>
        <w:right w:val="none" w:sz="0" w:space="0" w:color="auto"/>
      </w:divBdr>
    </w:div>
    <w:div w:id="1705596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athimerini.gr/world/1045252/salos-gia-meleti-poy-athoonei-to-kokkino-kreas/"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iatrofisimera.gr/ygeia/oxyroste-tin-amyna-tou-organismou-sas-kai-glitoste-apo-tis-iosis/"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dylike.gr/wellness/skeftesai-na-kopseis-to-kreas-mia-diatrofologos-soy-leei-osa-prepei-na-gnwrizeis-gia-na-to-kaneis-swsta/"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www.meatandgrillstories.com/ofeli-apo-tin-katanalosi-kokkinoy-kreatos/"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u3fMJE9YaWSfmGqi3tlAuLrCEA==">AMUW2mWC2NJNfO2fJWLWHgds7KSX8jT/mJTyLKi5IZ7/QpQGEzcdmbSJeFQG45HINrzNFP2ES5uyqOawXWJXZvAEdVMvejLO1ddVfIlQ7nmrktGM3FeF0xOtH7d5vhlhMkMK/USZVUx5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4566</Characters>
  <Application>Microsoft Office Word</Application>
  <DocSecurity>0</DocSecurity>
  <Lines>38</Lines>
  <Paragraphs>10</Paragraphs>
  <ScaleCrop>false</ScaleCrop>
  <HeadingPairs>
    <vt:vector size="4" baseType="variant">
      <vt:variant>
        <vt:lpstr>Τίτλος</vt:lpstr>
      </vt:variant>
      <vt:variant>
        <vt:i4>1</vt:i4>
      </vt:variant>
      <vt:variant>
        <vt:lpstr>Επικεφαλίδες</vt:lpstr>
      </vt:variant>
      <vt:variant>
        <vt:i4>13</vt:i4>
      </vt:variant>
    </vt:vector>
  </HeadingPairs>
  <TitlesOfParts>
    <vt:vector size="14" baseType="lpstr">
      <vt:lpstr/>
      <vt:lpstr>Activity with «scientific» article of the days that touches personal choices and</vt:lpstr>
      <vt:lpstr>    Antibodies to misinformation </vt:lpstr>
      <vt:lpstr>    </vt:lpstr>
      <vt:lpstr>Educational material for online or in class school workshop </vt:lpstr>
      <vt:lpstr>    </vt:lpstr>
      <vt:lpstr>    flow/instructions </vt:lpstr>
      <vt:lpstr>    Step 1</vt:lpstr>
      <vt:lpstr>    The Coordinator  gives instructions (c): </vt:lpstr>
      <vt:lpstr>    - You receive the following article in your account, read it and answer the foll</vt:lpstr>
      <vt:lpstr>    -To split into groups you will choose a role (see below)</vt:lpstr>
      <vt:lpstr>    </vt:lpstr>
      <vt:lpstr>    </vt:lpstr>
      <vt:lpstr>Μήνυμα (που λαμβάνει η ομάδα στο κινητό της/βλέπει στην οθόνη)</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Krystallia Drystella</dc:creator>
  <cp:lastModifiedBy>Andreas Nikolaou</cp:lastModifiedBy>
  <cp:revision>2</cp:revision>
  <dcterms:created xsi:type="dcterms:W3CDTF">2021-07-19T15:14:00Z</dcterms:created>
  <dcterms:modified xsi:type="dcterms:W3CDTF">2021-07-19T15:14:00Z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0x010100B43CE7F153797742A4D87F7AC376288E</vt:lpwstr>
  </property>
</Properties>
</file>